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E5" w:rsidRPr="00F34091" w:rsidRDefault="008F7D3B" w:rsidP="00F3409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-710565</wp:posOffset>
            </wp:positionV>
            <wp:extent cx="7705725" cy="2228850"/>
            <wp:effectExtent l="19050" t="0" r="9525" b="0"/>
            <wp:wrapTight wrapText="bothSides">
              <wp:wrapPolygon edited="0">
                <wp:start x="-53" y="0"/>
                <wp:lineTo x="-53" y="21415"/>
                <wp:lineTo x="21627" y="21415"/>
                <wp:lineTo x="21627" y="0"/>
                <wp:lineTo x="-53" y="0"/>
              </wp:wrapPolygon>
            </wp:wrapTight>
            <wp:docPr id="1" name="Рисунок 1" descr="C:\Users\User\AppData\Local\Microsoft\Windows\Temporary Internet Files\Content.Word\IMG_20200220_14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220_145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5E5" w:rsidRPr="00F34091" w:rsidRDefault="001635E5" w:rsidP="001635E5">
      <w:pPr>
        <w:jc w:val="center"/>
        <w:rPr>
          <w:b/>
          <w:sz w:val="24"/>
          <w:szCs w:val="24"/>
        </w:rPr>
      </w:pPr>
    </w:p>
    <w:p w:rsidR="001635E5" w:rsidRDefault="001635E5" w:rsidP="001635E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1635E5" w:rsidRDefault="001635E5" w:rsidP="001635E5">
      <w:pPr>
        <w:widowControl/>
        <w:autoSpaceDE/>
        <w:adjustRightInd/>
        <w:jc w:val="center"/>
        <w:rPr>
          <w:rFonts w:cs="Times New Roman"/>
          <w:sz w:val="28"/>
          <w:szCs w:val="28"/>
        </w:rPr>
      </w:pPr>
    </w:p>
    <w:p w:rsidR="001635E5" w:rsidRDefault="001635E5" w:rsidP="008F7D3B">
      <w:pPr>
        <w:rPr>
          <w:b/>
          <w:sz w:val="26"/>
          <w:szCs w:val="26"/>
        </w:rPr>
      </w:pPr>
    </w:p>
    <w:p w:rsidR="001635E5" w:rsidRDefault="001635E5" w:rsidP="0016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635E5" w:rsidRDefault="001635E5" w:rsidP="0016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аттестации педагогических работников </w:t>
      </w:r>
    </w:p>
    <w:p w:rsidR="001635E5" w:rsidRDefault="001635E5" w:rsidP="0016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соответствие занимаемым должностям</w:t>
      </w:r>
    </w:p>
    <w:p w:rsidR="001635E5" w:rsidRDefault="001635E5" w:rsidP="0016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бюджетного дошкольного образовательного учреждения </w:t>
      </w:r>
    </w:p>
    <w:p w:rsidR="001635E5" w:rsidRDefault="001635E5" w:rsidP="0016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сада №33</w:t>
      </w:r>
    </w:p>
    <w:p w:rsidR="001635E5" w:rsidRDefault="001635E5" w:rsidP="001635E5">
      <w:pPr>
        <w:jc w:val="center"/>
        <w:rPr>
          <w:sz w:val="24"/>
          <w:szCs w:val="24"/>
        </w:rPr>
      </w:pPr>
    </w:p>
    <w:p w:rsidR="001635E5" w:rsidRDefault="001635E5" w:rsidP="001635E5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1635E5" w:rsidRDefault="001635E5" w:rsidP="001635E5">
      <w:pPr>
        <w:pStyle w:val="a4"/>
        <w:ind w:left="1084" w:firstLine="0"/>
        <w:rPr>
          <w:sz w:val="28"/>
          <w:szCs w:val="28"/>
        </w:rPr>
      </w:pP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Настоящее Положение об аттестации педагогических работников на соответствие занимаемым должностям  муниципального бюджетного дошкольного образовательного учреждения детского сада №33 (далее – Положение) разработано согласно </w:t>
      </w:r>
      <w:r>
        <w:rPr>
          <w:rStyle w:val="c0"/>
          <w:rFonts w:eastAsiaTheme="minorEastAsia"/>
          <w:sz w:val="24"/>
          <w:szCs w:val="24"/>
        </w:rPr>
        <w:t>Федеральному Закону от 29.12.2012 г. № 273-ФЗ «Об образовании в Российской Федерации в редакции от 3 августа 2018 года; приказа Министерства образования и науки Российской Федерации №276 от 07.04.2014 года «Об утверждении порядка проведения аттестации педагогических работников организаций, осуществляющих образовательную деятельность»; приказа Минтруда России №544-н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Трудового Кодекса РФ и Устава муниципального бюджетного дошкольного образовательного учреждения детского сада №33.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положение регламентирует механизм прохождения аттестации на соответствие занимаемым должностям педагогических работников муниципального бюджетного образовательного учреждения детского сада №33 (далее МБДОУ)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     Аттестация – это процедура изучения и оценки уровня и результативности профессиональной деятельности педагогического работника (далее – педагог) на основе взаимосвязанных методов получения, обработки и обобщения всесторонней информации.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 </w:t>
      </w:r>
      <w:r>
        <w:rPr>
          <w:rFonts w:ascii="Times New Roman CYR" w:hAnsi="Times New Roman CYR" w:cs="Times New Roman CYR"/>
          <w:sz w:val="24"/>
          <w:szCs w:val="24"/>
        </w:rPr>
        <w:t xml:space="preserve">Аттестация педагогических работников в целях установления или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</w:t>
      </w:r>
      <w:r>
        <w:rPr>
          <w:sz w:val="24"/>
          <w:szCs w:val="24"/>
        </w:rPr>
        <w:t>в отношении педагогических работников, не имеющих квалификационных категорий (первой или высшей).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Основными принципами проведения аттестации в ДОУ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 в ДОУ.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1018"/>
      <w:bookmarkEnd w:id="0"/>
      <w:r>
        <w:rPr>
          <w:sz w:val="24"/>
          <w:szCs w:val="24"/>
        </w:rPr>
        <w:lastRenderedPageBreak/>
        <w:t xml:space="preserve"> 1.6.  </w:t>
      </w:r>
      <w:r>
        <w:rPr>
          <w:rFonts w:ascii="Times New Roman CYR" w:hAnsi="Times New Roman CYR" w:cs="Times New Roman CYR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педагогические работники, имеющие квалификационные категории;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беременные женщины;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женщины, находящиеся в отпуске по беременности и родам;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1635E5" w:rsidRDefault="001635E5" w:rsidP="001635E5">
      <w:pPr>
        <w:jc w:val="both"/>
        <w:rPr>
          <w:sz w:val="24"/>
          <w:szCs w:val="24"/>
        </w:rPr>
      </w:pPr>
      <w:bookmarkStart w:id="1" w:name="1019"/>
      <w:bookmarkStart w:id="2" w:name="1020"/>
      <w:bookmarkStart w:id="3" w:name="1021"/>
      <w:bookmarkStart w:id="4" w:name="1022"/>
      <w:bookmarkEnd w:id="1"/>
      <w:bookmarkEnd w:id="2"/>
      <w:bookmarkEnd w:id="3"/>
      <w:bookmarkEnd w:id="4"/>
      <w:r>
        <w:rPr>
          <w:sz w:val="24"/>
          <w:szCs w:val="24"/>
        </w:rPr>
        <w:t> </w:t>
      </w:r>
    </w:p>
    <w:p w:rsidR="001635E5" w:rsidRDefault="001635E5" w:rsidP="001635E5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и функции аттестационной комиссии</w:t>
      </w:r>
    </w:p>
    <w:p w:rsidR="001635E5" w:rsidRDefault="001635E5" w:rsidP="001635E5">
      <w:pPr>
        <w:pStyle w:val="a4"/>
        <w:ind w:left="1084" w:firstLine="0"/>
      </w:pP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2.1.  Для подтверждения соответствия занимаемой должности  педагогов МБДОУ избирается аттестационная комиссия в количестве 5 человек из числа педагогов ДОУ, имеющие стаж работы не менее 2-х лет и квалификационную категорию не ниже первой плюс представитель первичной профсоюзной организации. Срок действия аттестационной комиссии составляет 1 год.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Заведующий ДОУ не может являться председателем аттестационной комиссии.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Состав аттестационной комиссии ежегодно утверждается приказом МБДОУ. 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Полномочия отдельных членов аттестационной комиссии могут быть досрочно прекращены приказом заведующего ДОУ по следующим основаниям: 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выполнения обязанностей по состоянию здоровья;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увольнение члена аттестационной комиссии;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или ненадлежащее исполнение обязанностей члена аттестационной комиссии.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В компетенцию аттестационной комиссии входит: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представления на работника и ознакомление с ним работника не позднее, чем за 30 дней до начала аттестации.</w:t>
      </w:r>
    </w:p>
    <w:p w:rsidR="001635E5" w:rsidRDefault="001635E5" w:rsidP="001635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Доведение до сведения педагога даты, места и времени проведения квалификационных испытаний письменно.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Посещение и анализ педагогической деятельности педагога.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Собеседование с педагогом, который подтверждает соответствие занимаемой должности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Изучение и анализ представленных материалов: рабочие программы по возрасту, журналы образовательной деятельности, результаты внутреннего мониторинга достижений воспитанников, методические и дидактические материалы, используемые и самостоятельно подготовленные педагогом, материалы по работе с родителями, лист самооценки педагога.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Анализ имеющихся поощрений и дисциплинарных взысканий педагога: благодарностей, отзывов, наград, замечаний, результатов опроса удовлетворенности родителей воспитанников, результатов участия в конкурсах педагогического мастерства, базовой подготовки, переподготовки и повышения квалификации, в том числе самообразования.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Заполнение экспертного </w:t>
      </w:r>
      <w:proofErr w:type="gramStart"/>
      <w:r>
        <w:rPr>
          <w:sz w:val="24"/>
          <w:szCs w:val="24"/>
        </w:rPr>
        <w:t>листа оценки уровня квалификации педагога</w:t>
      </w:r>
      <w:proofErr w:type="gramEnd"/>
      <w:r>
        <w:rPr>
          <w:sz w:val="24"/>
          <w:szCs w:val="24"/>
        </w:rPr>
        <w:t>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Вынесение решения по результатам аттестации педагогического </w:t>
      </w:r>
      <w:proofErr w:type="gramStart"/>
      <w:r>
        <w:rPr>
          <w:sz w:val="24"/>
          <w:szCs w:val="24"/>
        </w:rPr>
        <w:t>работника</w:t>
      </w:r>
      <w:proofErr w:type="gramEnd"/>
      <w:r>
        <w:rPr>
          <w:sz w:val="24"/>
          <w:szCs w:val="24"/>
        </w:rPr>
        <w:t xml:space="preserve"> с целью подтверждения соответствия занимаемой должности одно из следующих:</w:t>
      </w:r>
    </w:p>
    <w:p w:rsidR="001635E5" w:rsidRDefault="001635E5" w:rsidP="001635E5">
      <w:pPr>
        <w:pStyle w:val="a4"/>
        <w:numPr>
          <w:ilvl w:val="0"/>
          <w:numId w:val="3"/>
        </w:numPr>
        <w:spacing w:line="240" w:lineRule="auto"/>
        <w:ind w:hanging="357"/>
      </w:pPr>
      <w:r>
        <w:t>«соответствует занимаемой должности (указывается должность работника)»;</w:t>
      </w:r>
    </w:p>
    <w:p w:rsidR="001635E5" w:rsidRDefault="001635E5" w:rsidP="001635E5">
      <w:pPr>
        <w:pStyle w:val="a4"/>
        <w:numPr>
          <w:ilvl w:val="0"/>
          <w:numId w:val="3"/>
        </w:numPr>
        <w:spacing w:line="240" w:lineRule="auto"/>
        <w:ind w:hanging="357"/>
      </w:pPr>
      <w:r>
        <w:t>«не соответствует занимаемой должности (указывается должность работника)».</w:t>
      </w:r>
    </w:p>
    <w:p w:rsidR="001635E5" w:rsidRDefault="001635E5" w:rsidP="001635E5">
      <w:pPr>
        <w:rPr>
          <w:sz w:val="24"/>
          <w:szCs w:val="24"/>
        </w:rPr>
      </w:pPr>
      <w:r>
        <w:t xml:space="preserve">               -  </w:t>
      </w:r>
      <w:r>
        <w:rPr>
          <w:sz w:val="24"/>
          <w:szCs w:val="24"/>
        </w:rPr>
        <w:t>Обработка результатов аттестации, сравнение данных результатов самооценки педагога и экспертной оценки, подготовка экспертного заключения.</w:t>
      </w:r>
    </w:p>
    <w:p w:rsidR="001635E5" w:rsidRDefault="001635E5" w:rsidP="001635E5">
      <w:pPr>
        <w:rPr>
          <w:sz w:val="24"/>
          <w:szCs w:val="24"/>
        </w:rPr>
      </w:pPr>
      <w:r>
        <w:rPr>
          <w:sz w:val="24"/>
          <w:szCs w:val="24"/>
        </w:rPr>
        <w:t xml:space="preserve">             -  Консультирование  педагога по вопросам порядка проведения экспертизы.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2.6</w:t>
      </w:r>
      <w:r>
        <w:rPr>
          <w:b/>
          <w:bCs/>
          <w:sz w:val="24"/>
          <w:szCs w:val="24"/>
        </w:rPr>
        <w:t>. </w:t>
      </w:r>
      <w:r>
        <w:rPr>
          <w:rFonts w:ascii="Times New Roman CYR" w:hAnsi="Times New Roman CYR" w:cs="Times New Roman CYR"/>
          <w:sz w:val="24"/>
          <w:szCs w:val="24"/>
        </w:rPr>
        <w:t>Аттестационная комиссия МБДОУ вправе дать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1635E5" w:rsidRDefault="001635E5" w:rsidP="001635E5">
      <w:pPr>
        <w:ind w:firstLine="709"/>
        <w:jc w:val="both"/>
        <w:rPr>
          <w:b/>
          <w:bCs/>
          <w:sz w:val="24"/>
          <w:szCs w:val="24"/>
        </w:rPr>
      </w:pPr>
    </w:p>
    <w:p w:rsidR="001635E5" w:rsidRDefault="001635E5" w:rsidP="001635E5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и проведение аттестации</w:t>
      </w:r>
    </w:p>
    <w:p w:rsidR="001635E5" w:rsidRDefault="001635E5" w:rsidP="001635E5">
      <w:pPr>
        <w:pStyle w:val="a4"/>
        <w:ind w:left="1069" w:firstLine="0"/>
        <w:rPr>
          <w:sz w:val="28"/>
          <w:szCs w:val="28"/>
        </w:rPr>
      </w:pP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3.1. В начале учебного года составляется список педагогов подлежащих аттестации на соответствиезанимаемой должности в текущем учебном году. Издается приказ об аттестации данных педагогов.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Работодатель знакомит педагогических работников с приказом,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фамилия, имя, отчество (при наличии);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наименование должности на дату проведения аттестации;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дата заключения по этой должности трудового договора;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 результаты предыдущих аттестаций (в случае их проведения);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на основе квалификационной характеристики по занимаемой должности и  профессиональных стандартов, в том числе в случаях, когда высшее или среднее профессиональное образование не соответствует профилю педагогической деятельности в ДОУ.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3.4.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На основании представления секретарь Аттестационной комиссии определяет сроки и место проведения квалификационных испытаний в соответствии с графиком работы Аттестационной комиссии, о чем сообщает работодателям в срок, не позднее, чем за 30 дней до проведения квалификационного испытания. 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В течение месяца аттестационная комиссия наблюдает за работой педагога: организацией непосредственно образовательной деятельности, прогулки, организации питания, режимные моменты и другие педагогические мероприятия (не менее трех), заполняет карты наблюдения, анализирует материалы, размещенные педагогом на сайте МБДОУ и т.д.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gramStart"/>
      <w:r>
        <w:rPr>
          <w:sz w:val="24"/>
          <w:szCs w:val="24"/>
        </w:rPr>
        <w:t xml:space="preserve">Педагог, не позднее, чем за 10 дней до даты аттестации предоставляет аттестационной комиссии: комплексно-тематическое планирование, результаты внутреннего контроля уровня достижений воспитанников, методические и дидактические материалы, используемые и самостоятельно подготовленные педагогом,  материалы по работе с родителями, отчет о </w:t>
      </w:r>
      <w:proofErr w:type="spellStart"/>
      <w:r>
        <w:rPr>
          <w:sz w:val="24"/>
          <w:szCs w:val="24"/>
        </w:rPr>
        <w:t>самообследовании</w:t>
      </w:r>
      <w:proofErr w:type="spellEnd"/>
      <w:r>
        <w:rPr>
          <w:sz w:val="24"/>
          <w:szCs w:val="24"/>
        </w:rPr>
        <w:t xml:space="preserve"> педагога, также сведения об имеющихся поощрениях и дисциплинарных взысканиях: благодарностях, отзывах, наградах, замечаниях, результатах участия в конкурсах педагогического мастерства, результаты опроса удовлетворенности</w:t>
      </w:r>
      <w:proofErr w:type="gramEnd"/>
      <w:r>
        <w:rPr>
          <w:sz w:val="24"/>
          <w:szCs w:val="24"/>
        </w:rPr>
        <w:t xml:space="preserve"> обучающихся и их родителей педагогом, о базовой подготовке, переподготовке и повышении квалификации, в том числе самообразовании, сообщает тему занятия, мероприятия, на котором будет присутствовать аттестационная комиссия,  и дату не позднее, чем за 3 дня до даты аттестации.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Аттестация проводится на заседании аттестационной комиссии МБДОУ с участием педагогического работника.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заведующий знакомит работника под роспись не менее чем за 30 календарных дней до новой даты проведения его аттестации.</w:t>
      </w:r>
    </w:p>
    <w:p w:rsidR="001635E5" w:rsidRDefault="001635E5" w:rsidP="001635E5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неявке педагогического работника на заседание аттестационной комиссии в МБДОУ без уважительной причины аттестационная комиссия проводит аттестацию в его отсутствие.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3.9. Аттестационная комиссия МБДОУ рассматривает представление, дополнительные сведения, документы, материалы своих наблюдений, а также материалы, представленные самим педагогическим работником, характеризующие его профессиональную деятельность (в случае их представления). 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 Члены аттестационной комиссии при необходимости вправе задавать педагогическому работнику вопросы.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3.11. 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поставленных перед ДОУ задач, сложности выполняемой им работы, её результативности. При этом должны учитываться профессиональные знания педагога, опыт работы, повышение квалификации и переподготовка.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3.12. По результатам аттестации педагогического работника аттестационная комиссия МБДОУ принимает одно из следующих решений: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соответствует занимаемой должности (указывается должность педагогического работника);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соответствует занимаемой должности (указывается должность педагогического работника).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3.13.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3.14.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методическом кабинете МБДОУ.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3.15.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МБДОУ, результатах голосования, о принятом аттестационной комиссией решении. Заведующий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635E5" w:rsidRDefault="001635E5" w:rsidP="001635E5">
      <w:pPr>
        <w:ind w:firstLine="567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3.16. </w:t>
      </w:r>
      <w:r>
        <w:rPr>
          <w:sz w:val="24"/>
          <w:szCs w:val="24"/>
        </w:rPr>
        <w:t>Педагогический работник, не прошедший аттестацию на соответствие занимаемой должности, имеет право на повторное прохождение процедуры аттестации не ранее, чем через один год.</w:t>
      </w:r>
    </w:p>
    <w:p w:rsidR="001635E5" w:rsidRDefault="001635E5" w:rsidP="001635E5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3.17.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635E5" w:rsidRDefault="001635E5" w:rsidP="001635E5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</w:t>
      </w:r>
    </w:p>
    <w:p w:rsidR="001635E5" w:rsidRDefault="001635E5" w:rsidP="001635E5">
      <w:pPr>
        <w:pStyle w:val="a4"/>
        <w:ind w:left="1069" w:firstLine="0"/>
        <w:rPr>
          <w:sz w:val="28"/>
          <w:szCs w:val="28"/>
        </w:rPr>
      </w:pP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Члены аттестационной комиссии несут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1635E5" w:rsidRDefault="001635E5" w:rsidP="001635E5">
      <w:pPr>
        <w:pStyle w:val="a4"/>
        <w:numPr>
          <w:ilvl w:val="0"/>
          <w:numId w:val="4"/>
        </w:numPr>
        <w:spacing w:line="240" w:lineRule="auto"/>
      </w:pPr>
      <w:r>
        <w:t>принятие обоснованного решения по результатам аттестации;</w:t>
      </w:r>
    </w:p>
    <w:p w:rsidR="001635E5" w:rsidRDefault="001635E5" w:rsidP="001635E5">
      <w:pPr>
        <w:pStyle w:val="a4"/>
        <w:numPr>
          <w:ilvl w:val="0"/>
          <w:numId w:val="4"/>
        </w:numPr>
        <w:spacing w:line="240" w:lineRule="auto"/>
      </w:pPr>
      <w:r>
        <w:t>тщательное изучение и анализ всех представленных материалов для проведения аттестации, содействие максимальной достоверности экспертизы;</w:t>
      </w:r>
    </w:p>
    <w:p w:rsidR="001635E5" w:rsidRDefault="001635E5" w:rsidP="001635E5">
      <w:pPr>
        <w:pStyle w:val="a4"/>
        <w:numPr>
          <w:ilvl w:val="0"/>
          <w:numId w:val="4"/>
        </w:numPr>
        <w:spacing w:line="240" w:lineRule="auto"/>
      </w:pPr>
      <w:r>
        <w:t>строгое соответствие порядку проведения аттестации;</w:t>
      </w:r>
    </w:p>
    <w:p w:rsidR="001635E5" w:rsidRDefault="001635E5" w:rsidP="001635E5">
      <w:pPr>
        <w:pStyle w:val="a4"/>
        <w:numPr>
          <w:ilvl w:val="0"/>
          <w:numId w:val="4"/>
        </w:numPr>
        <w:spacing w:line="240" w:lineRule="auto"/>
      </w:pPr>
      <w:r>
        <w:t>создание благоприятных условий для педагогических работников, проходящих аттестацию;</w:t>
      </w:r>
    </w:p>
    <w:p w:rsidR="001635E5" w:rsidRDefault="001635E5" w:rsidP="001635E5">
      <w:pPr>
        <w:pStyle w:val="a4"/>
        <w:numPr>
          <w:ilvl w:val="0"/>
          <w:numId w:val="4"/>
        </w:numPr>
        <w:spacing w:line="240" w:lineRule="auto"/>
      </w:pPr>
      <w:r>
        <w:t>строгое соблюдение конфиденциальности полученной информации.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635E5" w:rsidRDefault="001635E5" w:rsidP="001635E5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Делопроизводство</w:t>
      </w:r>
    </w:p>
    <w:p w:rsidR="001635E5" w:rsidRDefault="001635E5" w:rsidP="001635E5">
      <w:pPr>
        <w:pStyle w:val="a4"/>
        <w:ind w:left="1069" w:firstLine="0"/>
        <w:rPr>
          <w:sz w:val="28"/>
          <w:szCs w:val="28"/>
        </w:rPr>
      </w:pP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К документации по проведению аттестации на соответствие занимаемой должности относятся: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приказ МБДОУ об утверждении списка педагогических работников подлежащих аттестации с целью подтверждения соответствия занимаемой должности;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приказ МБДОУ об утверждении графика проведения аттестации на учебный год;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приказ МБДОУ об утверждении состава аттестационной комиссии с обязательным включением представителя первичной профсоюзной организации (ежегодно);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настоящее Положение об аттестации педагогических работников на соответствие занимаемым должностям;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протоколы заседания аттестационной комиссии ДОУ;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приказы по результатам аттестации «О соответствии (несоответствии) занимаемой должности»;</w:t>
      </w:r>
    </w:p>
    <w:p w:rsidR="001635E5" w:rsidRDefault="001635E5" w:rsidP="001635E5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- выписки из протоколов</w:t>
      </w:r>
      <w:r>
        <w:rPr>
          <w:rFonts w:ascii="Times New Roman CYR" w:hAnsi="Times New Roman CYR" w:cs="Times New Roman CYR"/>
          <w:sz w:val="24"/>
          <w:szCs w:val="24"/>
        </w:rPr>
        <w:t xml:space="preserve">, содержащие сведения о фамилии, имени, отчестве (при наличии) аттестуемого, наименовании его должности, дате заседания аттестационной комиссии МБДОУ, результатах голосования, о принятом аттестационной комиссией решении, 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а так же внести сведения об аттестации в личную карточку работника (форма Т-2).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</w:p>
    <w:p w:rsidR="001635E5" w:rsidRDefault="001635E5" w:rsidP="001635E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Заключительные положения.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Настоящее Положение является локальным нормативным актом ДОУ, принимается на педагогическом совете, согласовывается с профсоюзным комитетом и утверждается приказом заведующего МБДОУ детского сада №33.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Положение принимается на неопределённый срок. Изменения и дополнения к Положению принимаются в порядке, предусмотренном  п.10.1 настоящего Положения.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635E5" w:rsidRDefault="001635E5" w:rsidP="001635E5">
      <w:pPr>
        <w:ind w:firstLine="709"/>
        <w:jc w:val="both"/>
        <w:rPr>
          <w:sz w:val="24"/>
          <w:szCs w:val="24"/>
        </w:rPr>
      </w:pPr>
    </w:p>
    <w:p w:rsidR="00926EAF" w:rsidRPr="00F34091" w:rsidRDefault="00926EAF" w:rsidP="00F34091">
      <w:pPr>
        <w:widowControl/>
        <w:autoSpaceDE/>
        <w:adjustRightInd/>
        <w:rPr>
          <w:b/>
          <w:bCs/>
          <w:sz w:val="24"/>
          <w:szCs w:val="24"/>
        </w:rPr>
      </w:pPr>
      <w:bookmarkStart w:id="5" w:name="_GoBack"/>
      <w:bookmarkEnd w:id="5"/>
    </w:p>
    <w:sectPr w:rsidR="00926EAF" w:rsidRPr="00F34091" w:rsidSect="0071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2CC"/>
    <w:multiLevelType w:val="hybridMultilevel"/>
    <w:tmpl w:val="2A78AB5A"/>
    <w:lvl w:ilvl="0" w:tplc="0250F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377E3"/>
    <w:multiLevelType w:val="hybridMultilevel"/>
    <w:tmpl w:val="69600ED8"/>
    <w:lvl w:ilvl="0" w:tplc="920C80D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4D0AD5"/>
    <w:multiLevelType w:val="hybridMultilevel"/>
    <w:tmpl w:val="866ED44E"/>
    <w:lvl w:ilvl="0" w:tplc="D89C6E78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13366B"/>
    <w:multiLevelType w:val="hybridMultilevel"/>
    <w:tmpl w:val="AD307B0C"/>
    <w:lvl w:ilvl="0" w:tplc="E32A6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C43"/>
    <w:rsid w:val="001635E5"/>
    <w:rsid w:val="00695C43"/>
    <w:rsid w:val="00710C8F"/>
    <w:rsid w:val="008F7D3B"/>
    <w:rsid w:val="00926EAF"/>
    <w:rsid w:val="00F3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5E5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635E5"/>
    <w:pPr>
      <w:widowControl/>
      <w:tabs>
        <w:tab w:val="left" w:pos="709"/>
      </w:tabs>
      <w:suppressAutoHyphens/>
      <w:autoSpaceDE/>
      <w:autoSpaceDN/>
      <w:adjustRightInd/>
      <w:spacing w:line="360" w:lineRule="atLeast"/>
      <w:ind w:firstLine="709"/>
      <w:jc w:val="both"/>
    </w:pPr>
    <w:rPr>
      <w:rFonts w:cs="Times New Roman"/>
      <w:sz w:val="24"/>
      <w:szCs w:val="24"/>
    </w:rPr>
  </w:style>
  <w:style w:type="character" w:customStyle="1" w:styleId="c0">
    <w:name w:val="c0"/>
    <w:rsid w:val="001635E5"/>
  </w:style>
  <w:style w:type="paragraph" w:styleId="a5">
    <w:name w:val="Balloon Text"/>
    <w:basedOn w:val="a"/>
    <w:link w:val="a6"/>
    <w:uiPriority w:val="99"/>
    <w:semiHidden/>
    <w:unhideWhenUsed/>
    <w:rsid w:val="00F34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5E5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635E5"/>
    <w:pPr>
      <w:widowControl/>
      <w:tabs>
        <w:tab w:val="left" w:pos="709"/>
      </w:tabs>
      <w:suppressAutoHyphens/>
      <w:autoSpaceDE/>
      <w:autoSpaceDN/>
      <w:adjustRightInd/>
      <w:spacing w:line="360" w:lineRule="atLeast"/>
      <w:ind w:firstLine="709"/>
      <w:jc w:val="both"/>
    </w:pPr>
    <w:rPr>
      <w:rFonts w:cs="Times New Roman"/>
      <w:sz w:val="24"/>
      <w:szCs w:val="24"/>
    </w:rPr>
  </w:style>
  <w:style w:type="character" w:customStyle="1" w:styleId="c0">
    <w:name w:val="c0"/>
    <w:rsid w:val="001635E5"/>
  </w:style>
  <w:style w:type="paragraph" w:styleId="a5">
    <w:name w:val="Balloon Text"/>
    <w:basedOn w:val="a"/>
    <w:link w:val="a6"/>
    <w:uiPriority w:val="99"/>
    <w:semiHidden/>
    <w:unhideWhenUsed/>
    <w:rsid w:val="00F34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2020-02-20T11:46:00Z</cp:lastPrinted>
  <dcterms:created xsi:type="dcterms:W3CDTF">2020-02-17T09:55:00Z</dcterms:created>
  <dcterms:modified xsi:type="dcterms:W3CDTF">2020-02-20T18:02:00Z</dcterms:modified>
</cp:coreProperties>
</file>