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B6" w:rsidRDefault="001309B6" w:rsidP="001309B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ОРГАНИЗАЦИЯ ПИТАНИЯ:</w:t>
      </w:r>
    </w:p>
    <w:p w:rsidR="001309B6" w:rsidRDefault="001309B6" w:rsidP="001309B6">
      <w:pPr>
        <w:rPr>
          <w:bCs/>
          <w:sz w:val="28"/>
          <w:szCs w:val="28"/>
        </w:rPr>
      </w:pPr>
    </w:p>
    <w:p w:rsidR="001309B6" w:rsidRPr="001309B6" w:rsidRDefault="001309B6" w:rsidP="001309B6">
      <w:pPr>
        <w:spacing w:line="360" w:lineRule="auto"/>
        <w:ind w:firstLine="708"/>
        <w:jc w:val="both"/>
        <w:rPr>
          <w:bCs/>
        </w:rPr>
      </w:pPr>
      <w:r w:rsidRPr="001309B6">
        <w:rPr>
          <w:bCs/>
        </w:rPr>
        <w:t xml:space="preserve">Питание детей в МБДОУ детский сад №33 производится в соответствии с </w:t>
      </w:r>
      <w:r w:rsidRPr="001309B6">
        <w:rPr>
          <w:b/>
          <w:bCs/>
        </w:rPr>
        <w:t>15-ти дневным меню</w:t>
      </w:r>
      <w:r w:rsidRPr="001309B6">
        <w:rPr>
          <w:bCs/>
        </w:rPr>
        <w:t>, разработанным для дошкольных организаций с 12-ти часовым пребыванием воспитанников.</w:t>
      </w:r>
    </w:p>
    <w:p w:rsidR="001309B6" w:rsidRPr="001309B6" w:rsidRDefault="001309B6" w:rsidP="001309B6">
      <w:pPr>
        <w:spacing w:line="360" w:lineRule="auto"/>
        <w:ind w:firstLine="708"/>
        <w:jc w:val="both"/>
        <w:rPr>
          <w:bCs/>
        </w:rPr>
      </w:pPr>
      <w:r w:rsidRPr="001309B6">
        <w:rPr>
          <w:bCs/>
        </w:rPr>
        <w:t>Ознакомиться с меню можно на сайте МБДОУ: (</w:t>
      </w:r>
      <w:r w:rsidRPr="001309B6">
        <w:rPr>
          <w:bCs/>
          <w:color w:val="0070C0"/>
          <w:lang w:val="en-US"/>
        </w:rPr>
        <w:t>ds</w:t>
      </w:r>
      <w:r w:rsidRPr="001309B6">
        <w:rPr>
          <w:bCs/>
          <w:color w:val="0070C0"/>
        </w:rPr>
        <w:t>33</w:t>
      </w:r>
      <w:proofErr w:type="spellStart"/>
      <w:r w:rsidRPr="001309B6">
        <w:rPr>
          <w:bCs/>
          <w:color w:val="0070C0"/>
          <w:lang w:val="en-US"/>
        </w:rPr>
        <w:t>detsad</w:t>
      </w:r>
      <w:proofErr w:type="spellEnd"/>
      <w:r w:rsidRPr="001309B6">
        <w:rPr>
          <w:bCs/>
          <w:color w:val="0070C0"/>
        </w:rPr>
        <w:t>.</w:t>
      </w:r>
      <w:proofErr w:type="spellStart"/>
      <w:r w:rsidRPr="001309B6">
        <w:rPr>
          <w:bCs/>
          <w:color w:val="0070C0"/>
          <w:lang w:val="en-US"/>
        </w:rPr>
        <w:t>tver</w:t>
      </w:r>
      <w:proofErr w:type="spellEnd"/>
      <w:r w:rsidRPr="001309B6">
        <w:rPr>
          <w:bCs/>
          <w:color w:val="0070C0"/>
        </w:rPr>
        <w:t>.</w:t>
      </w:r>
      <w:proofErr w:type="spellStart"/>
      <w:r w:rsidRPr="001309B6">
        <w:rPr>
          <w:bCs/>
          <w:color w:val="0070C0"/>
          <w:lang w:val="en-US"/>
        </w:rPr>
        <w:t>ru</w:t>
      </w:r>
      <w:proofErr w:type="spellEnd"/>
      <w:r w:rsidRPr="001309B6">
        <w:rPr>
          <w:bCs/>
        </w:rPr>
        <w:t>)</w:t>
      </w:r>
    </w:p>
    <w:p w:rsidR="001309B6" w:rsidRPr="001309B6" w:rsidRDefault="001309B6" w:rsidP="001309B6">
      <w:pPr>
        <w:spacing w:line="360" w:lineRule="auto"/>
        <w:ind w:firstLine="708"/>
        <w:jc w:val="both"/>
        <w:rPr>
          <w:bCs/>
        </w:rPr>
      </w:pPr>
      <w:r w:rsidRPr="001309B6">
        <w:rPr>
          <w:b/>
          <w:bCs/>
        </w:rPr>
        <w:t>Ответственный за организацию питания в МБДОУ:</w:t>
      </w:r>
      <w:r w:rsidRPr="001309B6">
        <w:rPr>
          <w:bCs/>
        </w:rPr>
        <w:t xml:space="preserve"> заместитель заведующего по АХЧ Федотова Евгения Валерьевна.</w:t>
      </w:r>
    </w:p>
    <w:p w:rsidR="001309B6" w:rsidRPr="001309B6" w:rsidRDefault="001309B6" w:rsidP="001309B6">
      <w:pPr>
        <w:spacing w:line="360" w:lineRule="auto"/>
        <w:ind w:firstLine="708"/>
        <w:jc w:val="both"/>
        <w:rPr>
          <w:bCs/>
        </w:rPr>
      </w:pPr>
      <w:r w:rsidRPr="001309B6">
        <w:rPr>
          <w:bCs/>
        </w:rPr>
        <w:t>Для осуществления полноценного питания детей заключены договоры на поставку продуктов со следующими организациями:</w:t>
      </w:r>
    </w:p>
    <w:p w:rsidR="00327771" w:rsidRDefault="00F61B0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135890</wp:posOffset>
            </wp:positionV>
            <wp:extent cx="6048375" cy="6950075"/>
            <wp:effectExtent l="190500" t="171450" r="200025" b="174625"/>
            <wp:wrapTight wrapText="bothSides">
              <wp:wrapPolygon edited="0">
                <wp:start x="-145" y="-34"/>
                <wp:lineTo x="-181" y="3763"/>
                <wp:lineTo x="-149" y="7556"/>
                <wp:lineTo x="-186" y="11352"/>
                <wp:lineTo x="-154" y="15145"/>
                <wp:lineTo x="-191" y="18942"/>
                <wp:lineTo x="-55" y="21129"/>
                <wp:lineTo x="3722" y="21603"/>
                <wp:lineTo x="21232" y="21609"/>
                <wp:lineTo x="21300" y="21605"/>
                <wp:lineTo x="21640" y="21589"/>
                <wp:lineTo x="21711" y="15064"/>
                <wp:lineTo x="21679" y="11271"/>
                <wp:lineTo x="21716" y="7474"/>
                <wp:lineTo x="21684" y="3681"/>
                <wp:lineTo x="21614" y="364"/>
                <wp:lineTo x="20905" y="-77"/>
                <wp:lineTo x="20430" y="-54"/>
                <wp:lineTo x="20371" y="-1000"/>
                <wp:lineTo x="195" y="-50"/>
                <wp:lineTo x="-145" y="-34"/>
              </wp:wrapPolygon>
            </wp:wrapTight>
            <wp:docPr id="1" name="Рисунок 1" descr="D:\ФП (не удалять)\Изображения\2025-07-09 изображения 333\изображения 3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П (не удалять)\Изображения\2025-07-09 изображения 333\изображения 33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8" t="2900" r="1341" b="7044"/>
                    <a:stretch/>
                  </pic:blipFill>
                  <pic:spPr bwMode="auto">
                    <a:xfrm rot="185923">
                      <a:off x="0" y="0"/>
                      <a:ext cx="6048375" cy="695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07"/>
    <w:rsid w:val="001309B6"/>
    <w:rsid w:val="00327771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1361-ABF8-4FB3-BCF7-724B5BDE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2025-07-09T14:19:00Z</dcterms:created>
  <dcterms:modified xsi:type="dcterms:W3CDTF">2025-07-10T08:34:00Z</dcterms:modified>
</cp:coreProperties>
</file>