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0D90" w:rsidRDefault="00D30D90" w:rsidP="001D7974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«ОБРАЗОВАНИЕ»</w:t>
      </w:r>
    </w:p>
    <w:tbl>
      <w:tblPr>
        <w:tblStyle w:val="a4"/>
        <w:tblW w:w="0" w:type="auto"/>
        <w:tblInd w:w="-442" w:type="dxa"/>
        <w:tblLook w:val="04A0"/>
      </w:tblPr>
      <w:tblGrid>
        <w:gridCol w:w="436"/>
        <w:gridCol w:w="9093"/>
        <w:gridCol w:w="3451"/>
        <w:gridCol w:w="180"/>
        <w:gridCol w:w="2068"/>
      </w:tblGrid>
      <w:tr w:rsidR="0054587C" w:rsidTr="003A73C9">
        <w:trPr>
          <w:trHeight w:val="2295"/>
        </w:trPr>
        <w:tc>
          <w:tcPr>
            <w:tcW w:w="436" w:type="dxa"/>
          </w:tcPr>
          <w:p w:rsidR="001D7974" w:rsidRPr="001D7974" w:rsidRDefault="001D7974" w:rsidP="001D7974">
            <w:pPr>
              <w:pStyle w:val="dt-p"/>
              <w:shd w:val="clear" w:color="auto" w:fill="FFFFFF"/>
              <w:spacing w:before="0" w:beforeAutospacing="0" w:after="300" w:afterAutospacing="0"/>
              <w:textAlignment w:val="baseline"/>
              <w:rPr>
                <w:color w:val="000000"/>
                <w:lang w:val="en-US"/>
              </w:rPr>
            </w:pPr>
            <w:r w:rsidRPr="001D7974">
              <w:rPr>
                <w:rStyle w:val="dt-m"/>
                <w:b/>
                <w:sz w:val="28"/>
              </w:rPr>
              <w:t>1</w:t>
            </w:r>
            <w:bookmarkStart w:id="0" w:name="l85"/>
            <w:bookmarkEnd w:id="0"/>
            <w:r>
              <w:rPr>
                <w:rStyle w:val="dt-m"/>
                <w:b/>
                <w:sz w:val="28"/>
              </w:rPr>
              <w:t>.</w:t>
            </w:r>
          </w:p>
        </w:tc>
        <w:tc>
          <w:tcPr>
            <w:tcW w:w="9093" w:type="dxa"/>
          </w:tcPr>
          <w:p w:rsidR="001D7974" w:rsidRPr="00D30D90" w:rsidRDefault="001D7974" w:rsidP="001D7974">
            <w:pPr>
              <w:pStyle w:val="dt-p"/>
              <w:shd w:val="clear" w:color="auto" w:fill="FFFFFF"/>
              <w:spacing w:before="0" w:beforeAutospacing="0" w:after="300" w:afterAutospacing="0"/>
              <w:textAlignment w:val="baseline"/>
              <w:rPr>
                <w:color w:val="000000"/>
              </w:rPr>
            </w:pPr>
            <w:r w:rsidRPr="001D7974">
              <w:rPr>
                <w:rStyle w:val="dt-m"/>
                <w:sz w:val="28"/>
              </w:rPr>
              <w:t xml:space="preserve"> </w:t>
            </w:r>
            <w:proofErr w:type="gramStart"/>
            <w:r w:rsidRPr="001D7974">
              <w:rPr>
                <w:b/>
              </w:rPr>
              <w:t>О реализуемых образовательных программах с указанием учебных предметов, курсов, дисциплин (модулей), практики, предусмотренных соответствующей образовательной программой (за исключением образовательных программ дошкольного образования), представляемую в виде образовательной программы в форме электронного документа или в виде активных ссылок, непосредственный переход по которым позволяет получить доступ к страницам Сайта, содержащим отдельные компоненты образовательной программы &lt;7&gt;, с указанием для каждой из них следующей информации</w:t>
            </w:r>
            <w:proofErr w:type="gramEnd"/>
            <w:r w:rsidRPr="001D7974">
              <w:rPr>
                <w:b/>
              </w:rPr>
              <w:t>:</w:t>
            </w:r>
            <w:bookmarkStart w:id="1" w:name="l83"/>
            <w:bookmarkStart w:id="2" w:name="l202"/>
            <w:bookmarkStart w:id="3" w:name="l84"/>
            <w:bookmarkEnd w:id="1"/>
            <w:bookmarkEnd w:id="2"/>
            <w:bookmarkEnd w:id="3"/>
            <w:r w:rsidRPr="001D7974">
              <w:rPr>
                <w:b/>
              </w:rPr>
              <w:t xml:space="preserve"> &lt;7</w:t>
            </w:r>
            <w:r w:rsidRPr="001D7974">
              <w:t>&gt;</w:t>
            </w:r>
            <w:r w:rsidRPr="00D30D90">
              <w:rPr>
                <w:color w:val="000000"/>
              </w:rPr>
              <w:t> </w:t>
            </w:r>
            <w:hyperlink r:id="rId5" w:anchor="l23" w:tgtFrame="_blank" w:history="1">
              <w:r w:rsidRPr="00D30D90">
                <w:rPr>
                  <w:rStyle w:val="a3"/>
                  <w:color w:val="3072C4"/>
                </w:rPr>
                <w:t>Пункт 9</w:t>
              </w:r>
            </w:hyperlink>
            <w:r w:rsidRPr="00D30D90">
              <w:rPr>
                <w:color w:val="000000"/>
              </w:rPr>
              <w:t> </w:t>
            </w:r>
            <w:r w:rsidRPr="001D7974">
              <w:rPr>
                <w:b/>
                <w:color w:val="000000"/>
              </w:rPr>
              <w:t>статьи 2 Федерального закона N 273-ФЗ.</w:t>
            </w:r>
          </w:p>
        </w:tc>
        <w:tc>
          <w:tcPr>
            <w:tcW w:w="3631" w:type="dxa"/>
            <w:gridSpan w:val="2"/>
          </w:tcPr>
          <w:p w:rsidR="001D7974" w:rsidRPr="001D7974" w:rsidRDefault="001D7974" w:rsidP="001D7974">
            <w:pPr>
              <w:pStyle w:val="dt-p"/>
              <w:shd w:val="clear" w:color="auto" w:fill="FFFFFF"/>
              <w:spacing w:before="0" w:beforeAutospacing="0" w:after="300" w:afterAutospacing="0"/>
              <w:textAlignment w:val="baseline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A3466A" w:rsidRPr="00A3466A" w:rsidRDefault="00A3466A" w:rsidP="00A34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66A">
              <w:rPr>
                <w:rFonts w:ascii="Times New Roman" w:hAnsi="Times New Roman" w:cs="Times New Roman"/>
                <w:sz w:val="24"/>
                <w:szCs w:val="24"/>
              </w:rPr>
              <w:t>Образовательная программа</w:t>
            </w:r>
          </w:p>
          <w:p w:rsidR="00A3466A" w:rsidRPr="00A3466A" w:rsidRDefault="00A3466A" w:rsidP="00A34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66A">
              <w:rPr>
                <w:rFonts w:ascii="Times New Roman" w:hAnsi="Times New Roman" w:cs="Times New Roman"/>
                <w:sz w:val="24"/>
                <w:szCs w:val="24"/>
              </w:rPr>
              <w:t xml:space="preserve"> дошкольной образовательной организации </w:t>
            </w:r>
          </w:p>
          <w:p w:rsidR="00A3466A" w:rsidRPr="00A3466A" w:rsidRDefault="00A3466A" w:rsidP="00A34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66A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бюджетного дошкольного </w:t>
            </w:r>
          </w:p>
          <w:p w:rsidR="00A3466A" w:rsidRPr="00A3466A" w:rsidRDefault="00A3466A" w:rsidP="00A34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66A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образовательного учреждения </w:t>
            </w:r>
          </w:p>
          <w:p w:rsidR="00A3466A" w:rsidRDefault="00A3466A" w:rsidP="00A3466A">
            <w:pPr>
              <w:jc w:val="center"/>
              <w:rPr>
                <w:sz w:val="32"/>
                <w:szCs w:val="32"/>
              </w:rPr>
            </w:pPr>
            <w:r w:rsidRPr="00A3466A">
              <w:rPr>
                <w:rFonts w:ascii="Times New Roman" w:hAnsi="Times New Roman" w:cs="Times New Roman"/>
                <w:sz w:val="24"/>
                <w:szCs w:val="24"/>
              </w:rPr>
              <w:t>детский сад №33</w:t>
            </w:r>
          </w:p>
          <w:p w:rsidR="00A3466A" w:rsidRDefault="00A3466A" w:rsidP="00A3466A">
            <w:pPr>
              <w:jc w:val="center"/>
              <w:rPr>
                <w:sz w:val="32"/>
                <w:szCs w:val="32"/>
              </w:rPr>
            </w:pPr>
          </w:p>
          <w:p w:rsidR="001D7974" w:rsidRPr="001D7974" w:rsidRDefault="001D7974" w:rsidP="0054587C">
            <w:pPr>
              <w:pStyle w:val="dt-p"/>
              <w:shd w:val="clear" w:color="auto" w:fill="FFFFFF"/>
              <w:spacing w:before="0" w:beforeAutospacing="0" w:after="300" w:afterAutospacing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2068" w:type="dxa"/>
          </w:tcPr>
          <w:p w:rsidR="001D7974" w:rsidRDefault="001D7974" w:rsidP="001D7974">
            <w:pPr>
              <w:pStyle w:val="dt-p"/>
              <w:shd w:val="clear" w:color="auto" w:fill="FFFFFF"/>
              <w:spacing w:before="0" w:beforeAutospacing="0" w:after="300" w:afterAutospacing="0"/>
              <w:textAlignment w:val="baseline"/>
              <w:rPr>
                <w:sz w:val="28"/>
                <w:szCs w:val="28"/>
              </w:rPr>
            </w:pPr>
          </w:p>
          <w:p w:rsidR="001D7974" w:rsidRPr="001D7974" w:rsidRDefault="00A3466A" w:rsidP="0054587C">
            <w:pPr>
              <w:pStyle w:val="dt-p"/>
              <w:shd w:val="clear" w:color="auto" w:fill="FFFFFF"/>
              <w:spacing w:before="0" w:beforeAutospacing="0" w:after="300" w:afterAutospacing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szCs w:val="28"/>
              </w:rPr>
              <w:t>…</w:t>
            </w:r>
          </w:p>
        </w:tc>
      </w:tr>
      <w:tr w:rsidR="0054587C" w:rsidTr="003A73C9">
        <w:trPr>
          <w:trHeight w:val="678"/>
        </w:trPr>
        <w:tc>
          <w:tcPr>
            <w:tcW w:w="436" w:type="dxa"/>
          </w:tcPr>
          <w:p w:rsidR="00D30D90" w:rsidRPr="0054587C" w:rsidRDefault="00D30D90" w:rsidP="0054587C">
            <w:pPr>
              <w:pStyle w:val="dt-p"/>
              <w:shd w:val="clear" w:color="auto" w:fill="FFFFFF"/>
              <w:spacing w:before="0" w:beforeAutospacing="0" w:after="300" w:afterAutospacing="0"/>
              <w:textAlignment w:val="baseline"/>
            </w:pPr>
            <w:r w:rsidRPr="001D7974">
              <w:rPr>
                <w:rStyle w:val="dt-m"/>
              </w:rPr>
              <w:t>а)</w:t>
            </w:r>
            <w:bookmarkStart w:id="4" w:name="l86"/>
            <w:bookmarkEnd w:id="4"/>
          </w:p>
        </w:tc>
        <w:tc>
          <w:tcPr>
            <w:tcW w:w="9093" w:type="dxa"/>
          </w:tcPr>
          <w:p w:rsidR="00D30D90" w:rsidRPr="00D30D90" w:rsidRDefault="00D30D90" w:rsidP="00D30D90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D30D9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 уровне общего или профессионального образования, о наименовании образовательной программы (для общеобразовательных программ)</w:t>
            </w:r>
          </w:p>
        </w:tc>
        <w:tc>
          <w:tcPr>
            <w:tcW w:w="5699" w:type="dxa"/>
            <w:gridSpan w:val="3"/>
          </w:tcPr>
          <w:p w:rsidR="00D30D90" w:rsidRPr="0054587C" w:rsidRDefault="001D7974" w:rsidP="0054587C">
            <w:pPr>
              <w:shd w:val="clear" w:color="auto" w:fill="FFFFFF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color w:val="222222"/>
                <w:sz w:val="28"/>
                <w:szCs w:val="24"/>
                <w:lang w:eastAsia="ru-RU"/>
              </w:rPr>
            </w:pPr>
            <w:r w:rsidRPr="001D7974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4"/>
                <w:bdr w:val="none" w:sz="0" w:space="0" w:color="auto" w:frame="1"/>
                <w:lang w:eastAsia="ru-RU"/>
              </w:rPr>
              <w:t>дошкольное образование</w:t>
            </w:r>
          </w:p>
        </w:tc>
      </w:tr>
      <w:tr w:rsidR="0054587C" w:rsidTr="003A73C9">
        <w:trPr>
          <w:trHeight w:val="533"/>
        </w:trPr>
        <w:tc>
          <w:tcPr>
            <w:tcW w:w="436" w:type="dxa"/>
          </w:tcPr>
          <w:p w:rsidR="00D30D90" w:rsidRPr="001D7974" w:rsidRDefault="00D30D90" w:rsidP="00D30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974">
              <w:rPr>
                <w:rStyle w:val="dt-m"/>
                <w:rFonts w:ascii="Times New Roman" w:hAnsi="Times New Roman" w:cs="Times New Roman"/>
                <w:sz w:val="24"/>
                <w:szCs w:val="24"/>
              </w:rPr>
              <w:t>б)</w:t>
            </w:r>
          </w:p>
        </w:tc>
        <w:tc>
          <w:tcPr>
            <w:tcW w:w="9093" w:type="dxa"/>
          </w:tcPr>
          <w:p w:rsidR="00D30D90" w:rsidRPr="001D7974" w:rsidRDefault="00D30D90" w:rsidP="001D7974">
            <w:pPr>
              <w:pStyle w:val="dt-p"/>
              <w:shd w:val="clear" w:color="auto" w:fill="FFFFFF"/>
              <w:spacing w:before="0" w:beforeAutospacing="0" w:after="300" w:afterAutospacing="0"/>
              <w:textAlignment w:val="baseline"/>
              <w:rPr>
                <w:b/>
              </w:rPr>
            </w:pPr>
            <w:r w:rsidRPr="001D7974">
              <w:rPr>
                <w:b/>
              </w:rPr>
              <w:t>о форме обучения (за исключением образовательных программ дошкольного образования)</w:t>
            </w:r>
            <w:bookmarkStart w:id="5" w:name="l87"/>
            <w:bookmarkEnd w:id="5"/>
          </w:p>
        </w:tc>
        <w:tc>
          <w:tcPr>
            <w:tcW w:w="5699" w:type="dxa"/>
            <w:gridSpan w:val="3"/>
          </w:tcPr>
          <w:p w:rsidR="00D30D90" w:rsidRPr="001D7974" w:rsidRDefault="001D7974" w:rsidP="0054587C">
            <w:pPr>
              <w:jc w:val="center"/>
              <w:rPr>
                <w:rFonts w:ascii="Times New Roman" w:hAnsi="Times New Roman" w:cs="Times New Roman"/>
                <w:i/>
                <w:sz w:val="28"/>
                <w:szCs w:val="24"/>
              </w:rPr>
            </w:pPr>
            <w:r w:rsidRPr="001D7974">
              <w:rPr>
                <w:rFonts w:ascii="Times New Roman" w:hAnsi="Times New Roman" w:cs="Times New Roman"/>
                <w:i/>
                <w:color w:val="000000"/>
                <w:sz w:val="28"/>
                <w:szCs w:val="24"/>
                <w:shd w:val="clear" w:color="auto" w:fill="FFFFFF"/>
              </w:rPr>
              <w:t>очная, дистанционная</w:t>
            </w:r>
          </w:p>
        </w:tc>
      </w:tr>
      <w:tr w:rsidR="0054587C" w:rsidTr="003A73C9">
        <w:trPr>
          <w:trHeight w:val="1642"/>
        </w:trPr>
        <w:tc>
          <w:tcPr>
            <w:tcW w:w="436" w:type="dxa"/>
          </w:tcPr>
          <w:p w:rsidR="00D30D90" w:rsidRPr="001D7974" w:rsidRDefault="00D30D90" w:rsidP="00D30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974">
              <w:rPr>
                <w:rStyle w:val="dt-m"/>
                <w:rFonts w:ascii="Times New Roman" w:hAnsi="Times New Roman" w:cs="Times New Roman"/>
                <w:sz w:val="24"/>
                <w:szCs w:val="24"/>
              </w:rPr>
              <w:t>в)</w:t>
            </w:r>
          </w:p>
        </w:tc>
        <w:tc>
          <w:tcPr>
            <w:tcW w:w="9093" w:type="dxa"/>
          </w:tcPr>
          <w:p w:rsidR="00D30D90" w:rsidRPr="001D7974" w:rsidRDefault="00D30D90" w:rsidP="0054587C">
            <w:pPr>
              <w:pStyle w:val="dt-p"/>
              <w:shd w:val="clear" w:color="auto" w:fill="FFFFFF"/>
              <w:spacing w:before="0" w:beforeAutospacing="0" w:after="300" w:afterAutospacing="0"/>
              <w:textAlignment w:val="baseline"/>
              <w:rPr>
                <w:b/>
              </w:rPr>
            </w:pPr>
            <w:r w:rsidRPr="001D7974">
              <w:rPr>
                <w:b/>
              </w:rPr>
              <w:t xml:space="preserve">о нормативном сроке обучения, коде и наименовании профессии, специальности (специальностей), направления (направлений) подготовки или укрупненной группе профессий, специальностей и направлений подготовки (для образовательных программ высшего образования по программам </w:t>
            </w:r>
            <w:proofErr w:type="spellStart"/>
            <w:r w:rsidRPr="001D7974">
              <w:rPr>
                <w:b/>
              </w:rPr>
              <w:t>бакалавриата</w:t>
            </w:r>
            <w:proofErr w:type="spellEnd"/>
            <w:r w:rsidRPr="001D7974">
              <w:rPr>
                <w:b/>
              </w:rPr>
              <w:t xml:space="preserve">, программам </w:t>
            </w:r>
            <w:proofErr w:type="spellStart"/>
            <w:r w:rsidRPr="001D7974">
              <w:rPr>
                <w:b/>
              </w:rPr>
              <w:t>специалитета</w:t>
            </w:r>
            <w:proofErr w:type="spellEnd"/>
            <w:r w:rsidRPr="001D7974">
              <w:rPr>
                <w:b/>
              </w:rPr>
              <w:t xml:space="preserve">, программам магистратуры, программам ординатуры и программам </w:t>
            </w:r>
            <w:proofErr w:type="spellStart"/>
            <w:r w:rsidRPr="001D7974">
              <w:rPr>
                <w:b/>
              </w:rPr>
              <w:t>ассистентуры-стажировки</w:t>
            </w:r>
            <w:proofErr w:type="spellEnd"/>
            <w:r w:rsidRPr="001D7974">
              <w:rPr>
                <w:b/>
              </w:rPr>
              <w:t>)</w:t>
            </w:r>
            <w:bookmarkStart w:id="6" w:name="l88"/>
            <w:bookmarkEnd w:id="6"/>
          </w:p>
        </w:tc>
        <w:tc>
          <w:tcPr>
            <w:tcW w:w="5699" w:type="dxa"/>
            <w:gridSpan w:val="3"/>
          </w:tcPr>
          <w:p w:rsidR="001D7974" w:rsidRPr="001D7974" w:rsidRDefault="001D7974" w:rsidP="00D30D90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8"/>
                <w:szCs w:val="24"/>
                <w:shd w:val="clear" w:color="auto" w:fill="FFFFFF"/>
              </w:rPr>
            </w:pPr>
          </w:p>
          <w:p w:rsidR="00D30D90" w:rsidRPr="001D7974" w:rsidRDefault="001D7974" w:rsidP="00D30D90">
            <w:pPr>
              <w:jc w:val="center"/>
              <w:rPr>
                <w:rFonts w:ascii="Times New Roman" w:hAnsi="Times New Roman" w:cs="Times New Roman"/>
                <w:i/>
                <w:sz w:val="28"/>
                <w:szCs w:val="24"/>
              </w:rPr>
            </w:pPr>
            <w:r w:rsidRPr="001D7974">
              <w:rPr>
                <w:rFonts w:ascii="Times New Roman" w:hAnsi="Times New Roman" w:cs="Times New Roman"/>
                <w:i/>
                <w:color w:val="000000"/>
                <w:sz w:val="28"/>
                <w:szCs w:val="24"/>
                <w:shd w:val="clear" w:color="auto" w:fill="FFFFFF"/>
              </w:rPr>
              <w:t>5 (пять) лет</w:t>
            </w:r>
          </w:p>
        </w:tc>
      </w:tr>
      <w:tr w:rsidR="0054587C" w:rsidTr="003A73C9">
        <w:trPr>
          <w:trHeight w:val="1009"/>
        </w:trPr>
        <w:tc>
          <w:tcPr>
            <w:tcW w:w="436" w:type="dxa"/>
          </w:tcPr>
          <w:p w:rsidR="00D30D90" w:rsidRPr="001D7974" w:rsidRDefault="00D30D90" w:rsidP="00D30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974">
              <w:rPr>
                <w:rStyle w:val="dt-m"/>
                <w:rFonts w:ascii="Times New Roman" w:hAnsi="Times New Roman" w:cs="Times New Roman"/>
                <w:sz w:val="24"/>
                <w:szCs w:val="24"/>
              </w:rPr>
              <w:t>г)</w:t>
            </w:r>
          </w:p>
        </w:tc>
        <w:tc>
          <w:tcPr>
            <w:tcW w:w="9093" w:type="dxa"/>
          </w:tcPr>
          <w:p w:rsidR="00D30D90" w:rsidRPr="001D7974" w:rsidRDefault="00D30D90" w:rsidP="0054587C">
            <w:pPr>
              <w:pStyle w:val="dt-p"/>
              <w:shd w:val="clear" w:color="auto" w:fill="FFFFFF"/>
              <w:spacing w:before="0" w:beforeAutospacing="0" w:after="300" w:afterAutospacing="0"/>
              <w:textAlignment w:val="baseline"/>
              <w:rPr>
                <w:b/>
              </w:rPr>
            </w:pPr>
            <w:r w:rsidRPr="001D7974">
              <w:rPr>
                <w:b/>
              </w:rPr>
              <w:t>о шифре и наименовании области науки, группы научных специальностей, научной специальности (для образовательных программ высшего образования по программам подготовки научных и научно-педагогических кадров в аспирантуре (адъюнктуре);</w:t>
            </w:r>
            <w:bookmarkStart w:id="7" w:name="l89"/>
            <w:bookmarkEnd w:id="7"/>
          </w:p>
        </w:tc>
        <w:tc>
          <w:tcPr>
            <w:tcW w:w="5699" w:type="dxa"/>
            <w:gridSpan w:val="3"/>
          </w:tcPr>
          <w:p w:rsidR="003A73C9" w:rsidRDefault="003A73C9" w:rsidP="00D30D9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D30D90" w:rsidRDefault="0054587C" w:rsidP="00D30D9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-----------</w:t>
            </w:r>
          </w:p>
        </w:tc>
      </w:tr>
      <w:tr w:rsidR="0054587C" w:rsidTr="003A73C9">
        <w:trPr>
          <w:trHeight w:val="699"/>
        </w:trPr>
        <w:tc>
          <w:tcPr>
            <w:tcW w:w="436" w:type="dxa"/>
          </w:tcPr>
          <w:p w:rsidR="00D30D90" w:rsidRPr="001D7974" w:rsidRDefault="00D30D90" w:rsidP="00D30D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974">
              <w:rPr>
                <w:rStyle w:val="dt-m"/>
                <w:rFonts w:ascii="Times New Roman" w:hAnsi="Times New Roman" w:cs="Times New Roman"/>
                <w:b/>
                <w:sz w:val="24"/>
                <w:szCs w:val="24"/>
              </w:rPr>
              <w:t>2)</w:t>
            </w:r>
          </w:p>
        </w:tc>
        <w:tc>
          <w:tcPr>
            <w:tcW w:w="9093" w:type="dxa"/>
          </w:tcPr>
          <w:p w:rsidR="00D30D90" w:rsidRPr="001D7974" w:rsidRDefault="00D30D90" w:rsidP="001D7974">
            <w:pPr>
              <w:pStyle w:val="dt-p"/>
              <w:shd w:val="clear" w:color="auto" w:fill="FFFFFF"/>
              <w:spacing w:before="0" w:beforeAutospacing="0" w:after="300" w:afterAutospacing="0"/>
              <w:textAlignment w:val="baseline"/>
              <w:rPr>
                <w:color w:val="000000"/>
                <w:sz w:val="25"/>
                <w:szCs w:val="25"/>
              </w:rPr>
            </w:pPr>
            <w:r w:rsidRPr="001D7974">
              <w:rPr>
                <w:b/>
                <w:color w:val="000000"/>
                <w:sz w:val="25"/>
                <w:szCs w:val="25"/>
              </w:rPr>
              <w:t xml:space="preserve">о направлениях и результатах научной (научно-исследовательской) деятельности и научно-исследовательской базе для ее осуществления (для образовательных организаций высшего образования и образовательных организаций дополнительного профессионального образования) </w:t>
            </w:r>
            <w:bookmarkStart w:id="8" w:name="l90"/>
            <w:bookmarkStart w:id="9" w:name="l91"/>
            <w:bookmarkEnd w:id="8"/>
            <w:bookmarkEnd w:id="9"/>
            <w:r w:rsidRPr="001D7974">
              <w:rPr>
                <w:b/>
                <w:color w:val="000000"/>
                <w:sz w:val="25"/>
                <w:szCs w:val="25"/>
              </w:rPr>
              <w:t>,</w:t>
            </w:r>
            <w:r>
              <w:rPr>
                <w:color w:val="000000"/>
                <w:sz w:val="25"/>
                <w:szCs w:val="25"/>
              </w:rPr>
              <w:t xml:space="preserve"> </w:t>
            </w:r>
            <w:r>
              <w:rPr>
                <w:color w:val="000000"/>
                <w:sz w:val="25"/>
                <w:szCs w:val="25"/>
              </w:rPr>
              <w:lastRenderedPageBreak/>
              <w:t>&lt;8&gt; </w:t>
            </w:r>
            <w:hyperlink r:id="rId6" w:anchor="l401" w:tgtFrame="_blank" w:history="1">
              <w:r>
                <w:rPr>
                  <w:rStyle w:val="a3"/>
                  <w:color w:val="3072C4"/>
                  <w:sz w:val="25"/>
                  <w:szCs w:val="25"/>
                </w:rPr>
                <w:t>Подпункт "</w:t>
              </w:r>
              <w:proofErr w:type="gramStart"/>
              <w:r>
                <w:rPr>
                  <w:rStyle w:val="a3"/>
                  <w:color w:val="3072C4"/>
                  <w:sz w:val="25"/>
                  <w:szCs w:val="25"/>
                </w:rPr>
                <w:t>к</w:t>
              </w:r>
              <w:proofErr w:type="gramEnd"/>
              <w:r>
                <w:rPr>
                  <w:rStyle w:val="a3"/>
                  <w:color w:val="3072C4"/>
                  <w:sz w:val="25"/>
                  <w:szCs w:val="25"/>
                </w:rPr>
                <w:t>"</w:t>
              </w:r>
            </w:hyperlink>
            <w:r>
              <w:rPr>
                <w:color w:val="000000"/>
                <w:sz w:val="25"/>
                <w:szCs w:val="25"/>
              </w:rPr>
              <w:t> </w:t>
            </w:r>
            <w:proofErr w:type="gramStart"/>
            <w:r>
              <w:rPr>
                <w:color w:val="000000"/>
                <w:sz w:val="25"/>
                <w:szCs w:val="25"/>
              </w:rPr>
              <w:t>пункта</w:t>
            </w:r>
            <w:proofErr w:type="gramEnd"/>
            <w:r>
              <w:rPr>
                <w:color w:val="000000"/>
                <w:sz w:val="25"/>
                <w:szCs w:val="25"/>
              </w:rPr>
              <w:t xml:space="preserve"> 1 части 2 статьи 29 Федерального закона N 273-ФЗ.</w:t>
            </w:r>
            <w:bookmarkStart w:id="10" w:name="l92"/>
            <w:bookmarkEnd w:id="10"/>
          </w:p>
        </w:tc>
        <w:tc>
          <w:tcPr>
            <w:tcW w:w="5699" w:type="dxa"/>
            <w:gridSpan w:val="3"/>
          </w:tcPr>
          <w:p w:rsidR="00D30D90" w:rsidRPr="003A73C9" w:rsidRDefault="003A73C9" w:rsidP="003A73C9">
            <w:pPr>
              <w:jc w:val="center"/>
              <w:rPr>
                <w:rFonts w:ascii="Times New Roman" w:hAnsi="Times New Roman" w:cs="Times New Roman"/>
                <w:i/>
                <w:sz w:val="28"/>
              </w:rPr>
            </w:pPr>
            <w:r w:rsidRPr="003A73C9">
              <w:rPr>
                <w:rFonts w:ascii="Times New Roman" w:hAnsi="Times New Roman" w:cs="Times New Roman"/>
                <w:i/>
                <w:sz w:val="28"/>
              </w:rPr>
              <w:lastRenderedPageBreak/>
              <w:t>Образовательная организация МБДОУ детский сад  № 33 научно-исследовательскую деятельность не ведёт</w:t>
            </w:r>
          </w:p>
          <w:p w:rsidR="00D30D90" w:rsidRDefault="00D30D90">
            <w:pPr>
              <w:rPr>
                <w:rFonts w:ascii="Times New Roman" w:hAnsi="Times New Roman" w:cs="Times New Roman"/>
                <w:sz w:val="28"/>
              </w:rPr>
            </w:pPr>
          </w:p>
          <w:p w:rsidR="00D30D90" w:rsidRDefault="00D30D90" w:rsidP="003A73C9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3A73C9" w:rsidTr="003A73C9">
        <w:tc>
          <w:tcPr>
            <w:tcW w:w="436" w:type="dxa"/>
          </w:tcPr>
          <w:p w:rsidR="003A73C9" w:rsidRPr="001D7974" w:rsidRDefault="003A73C9" w:rsidP="00D30D90">
            <w:pPr>
              <w:jc w:val="center"/>
              <w:rPr>
                <w:rStyle w:val="dt-m"/>
                <w:rFonts w:ascii="Times New Roman" w:hAnsi="Times New Roman" w:cs="Times New Roman"/>
                <w:b/>
                <w:sz w:val="24"/>
                <w:szCs w:val="24"/>
              </w:rPr>
            </w:pPr>
            <w:r w:rsidRPr="001D7974">
              <w:rPr>
                <w:rStyle w:val="dt-m"/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3)</w:t>
            </w:r>
          </w:p>
        </w:tc>
        <w:tc>
          <w:tcPr>
            <w:tcW w:w="9093" w:type="dxa"/>
          </w:tcPr>
          <w:p w:rsidR="003A73C9" w:rsidRPr="003A73C9" w:rsidRDefault="003A73C9" w:rsidP="003A73C9">
            <w:pPr>
              <w:pStyle w:val="dt-p"/>
              <w:shd w:val="clear" w:color="auto" w:fill="FFFFFF"/>
              <w:spacing w:before="0" w:beforeAutospacing="0" w:after="300" w:afterAutospacing="0"/>
              <w:textAlignment w:val="baseline"/>
              <w:rPr>
                <w:b/>
                <w:color w:val="000000"/>
                <w:sz w:val="25"/>
                <w:szCs w:val="25"/>
              </w:rPr>
            </w:pPr>
            <w:proofErr w:type="gramStart"/>
            <w:r w:rsidRPr="0054587C">
              <w:rPr>
                <w:b/>
                <w:color w:val="000000"/>
                <w:sz w:val="25"/>
                <w:szCs w:val="25"/>
              </w:rPr>
              <w:t xml:space="preserve">о численности обучающихся по реализуемым образовательным программам за счет бюджетных ассигнований федерального бюджета, бюджетов субъектов Российской Федерации, местных бюджетов и по договорам об образовании за счет средств физических и (или) юридических лиц (в форме электронного документа) </w:t>
            </w:r>
            <w:bookmarkStart w:id="11" w:name="l93"/>
            <w:bookmarkStart w:id="12" w:name="l94"/>
            <w:bookmarkEnd w:id="11"/>
            <w:bookmarkEnd w:id="12"/>
            <w:r>
              <w:rPr>
                <w:b/>
                <w:color w:val="000000"/>
                <w:sz w:val="25"/>
                <w:szCs w:val="25"/>
              </w:rPr>
              <w:t xml:space="preserve"> </w:t>
            </w:r>
            <w:r>
              <w:rPr>
                <w:color w:val="000000"/>
                <w:sz w:val="25"/>
                <w:szCs w:val="25"/>
              </w:rPr>
              <w:t>&lt;9&gt; </w:t>
            </w:r>
            <w:hyperlink r:id="rId7" w:anchor="l395" w:tgtFrame="_blank" w:history="1">
              <w:r>
                <w:rPr>
                  <w:rStyle w:val="a3"/>
                  <w:color w:val="3072C4"/>
                  <w:sz w:val="25"/>
                  <w:szCs w:val="25"/>
                </w:rPr>
                <w:t>Подпункт "г"</w:t>
              </w:r>
            </w:hyperlink>
            <w:r>
              <w:rPr>
                <w:color w:val="000000"/>
                <w:sz w:val="25"/>
                <w:szCs w:val="25"/>
              </w:rPr>
              <w:t> пункта 1 части 2 статьи 29 Федерального закона N 273-ФЗ, </w:t>
            </w:r>
            <w:hyperlink r:id="rId8" w:anchor="l52" w:tgtFrame="_blank" w:history="1">
              <w:r>
                <w:rPr>
                  <w:rStyle w:val="a3"/>
                  <w:color w:val="228007"/>
                  <w:sz w:val="25"/>
                  <w:szCs w:val="25"/>
                </w:rPr>
                <w:t>пункт 6</w:t>
              </w:r>
            </w:hyperlink>
            <w:r>
              <w:rPr>
                <w:color w:val="000000"/>
                <w:sz w:val="25"/>
                <w:szCs w:val="25"/>
              </w:rPr>
              <w:t> Правил N 1802.</w:t>
            </w:r>
            <w:bookmarkStart w:id="13" w:name="l95"/>
            <w:bookmarkEnd w:id="13"/>
            <w:proofErr w:type="gramEnd"/>
          </w:p>
          <w:p w:rsidR="003A73C9" w:rsidRDefault="003A73C9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699" w:type="dxa"/>
            <w:gridSpan w:val="3"/>
          </w:tcPr>
          <w:p w:rsidR="003A73C9" w:rsidRDefault="003A73C9">
            <w:pPr>
              <w:rPr>
                <w:rFonts w:ascii="Times New Roman" w:hAnsi="Times New Roman" w:cs="Times New Roman"/>
                <w:sz w:val="28"/>
              </w:rPr>
            </w:pPr>
          </w:p>
          <w:p w:rsidR="003A73C9" w:rsidRDefault="003A73C9">
            <w:pPr>
              <w:rPr>
                <w:rFonts w:ascii="Times New Roman" w:hAnsi="Times New Roman" w:cs="Times New Roman"/>
                <w:sz w:val="28"/>
              </w:rPr>
            </w:pPr>
          </w:p>
          <w:p w:rsidR="003A73C9" w:rsidRDefault="003A73C9">
            <w:pPr>
              <w:rPr>
                <w:rFonts w:ascii="Times New Roman" w:hAnsi="Times New Roman" w:cs="Times New Roman"/>
                <w:sz w:val="28"/>
              </w:rPr>
            </w:pPr>
          </w:p>
          <w:p w:rsidR="003A73C9" w:rsidRDefault="003A73C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….</w:t>
            </w:r>
          </w:p>
          <w:p w:rsidR="003A73C9" w:rsidRDefault="003A73C9" w:rsidP="003A73C9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54587C" w:rsidTr="003A73C9">
        <w:tc>
          <w:tcPr>
            <w:tcW w:w="436" w:type="dxa"/>
          </w:tcPr>
          <w:p w:rsidR="00D30D90" w:rsidRPr="001D7974" w:rsidRDefault="00D30D90" w:rsidP="00D30D90">
            <w:pPr>
              <w:jc w:val="center"/>
              <w:rPr>
                <w:rStyle w:val="dt-m"/>
                <w:rFonts w:ascii="Times New Roman" w:hAnsi="Times New Roman" w:cs="Times New Roman"/>
                <w:b/>
                <w:sz w:val="24"/>
                <w:szCs w:val="24"/>
              </w:rPr>
            </w:pPr>
            <w:r w:rsidRPr="001D7974">
              <w:rPr>
                <w:rStyle w:val="dt-m"/>
                <w:rFonts w:ascii="Times New Roman" w:hAnsi="Times New Roman" w:cs="Times New Roman"/>
                <w:b/>
                <w:sz w:val="24"/>
                <w:szCs w:val="24"/>
              </w:rPr>
              <w:t>4)</w:t>
            </w:r>
          </w:p>
        </w:tc>
        <w:tc>
          <w:tcPr>
            <w:tcW w:w="9093" w:type="dxa"/>
          </w:tcPr>
          <w:p w:rsidR="00D30D90" w:rsidRDefault="00D30D90" w:rsidP="00D30D90">
            <w:pPr>
              <w:pStyle w:val="dt-p"/>
              <w:shd w:val="clear" w:color="auto" w:fill="FFFFFF"/>
              <w:spacing w:before="0" w:beforeAutospacing="0" w:after="300" w:afterAutospacing="0"/>
              <w:textAlignment w:val="baseline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о численности обучающихся, являющихся иностранными гражданами, по каждой общеобразовательной программе и каждой профессии, специальности, в том числе научной, направлению подготовки или укрупненной группе профессий, специальностей и направлений подготовки (для профессиональных образовательных программ) &lt;10&gt;;</w:t>
            </w:r>
            <w:bookmarkStart w:id="14" w:name="l96"/>
            <w:bookmarkStart w:id="15" w:name="l97"/>
            <w:bookmarkEnd w:id="14"/>
            <w:bookmarkEnd w:id="15"/>
          </w:p>
          <w:p w:rsidR="00D30D90" w:rsidRDefault="00D30D90" w:rsidP="003A73C9">
            <w:pPr>
              <w:pStyle w:val="dt-p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&lt;10&gt; </w:t>
            </w:r>
            <w:hyperlink r:id="rId9" w:anchor="l395" w:tgtFrame="_blank" w:history="1">
              <w:r>
                <w:rPr>
                  <w:rStyle w:val="a3"/>
                  <w:color w:val="3072C4"/>
                  <w:sz w:val="25"/>
                  <w:szCs w:val="25"/>
                </w:rPr>
                <w:t>Подпункт "</w:t>
              </w:r>
              <w:proofErr w:type="gramStart"/>
              <w:r>
                <w:rPr>
                  <w:rStyle w:val="a3"/>
                  <w:color w:val="3072C4"/>
                  <w:sz w:val="25"/>
                  <w:szCs w:val="25"/>
                </w:rPr>
                <w:t>г</w:t>
              </w:r>
              <w:proofErr w:type="gramEnd"/>
              <w:r>
                <w:rPr>
                  <w:rStyle w:val="a3"/>
                  <w:color w:val="3072C4"/>
                  <w:sz w:val="25"/>
                  <w:szCs w:val="25"/>
                </w:rPr>
                <w:t>.1"</w:t>
              </w:r>
            </w:hyperlink>
            <w:r>
              <w:rPr>
                <w:color w:val="000000"/>
                <w:sz w:val="25"/>
                <w:szCs w:val="25"/>
              </w:rPr>
              <w:t> пункта 1 части 2 статьи 29 Федерального закона N 273-ФЗ, </w:t>
            </w:r>
            <w:hyperlink r:id="rId10" w:anchor="l37" w:tgtFrame="_blank" w:history="1">
              <w:r>
                <w:rPr>
                  <w:rStyle w:val="a3"/>
                  <w:color w:val="228007"/>
                  <w:sz w:val="25"/>
                  <w:szCs w:val="25"/>
                </w:rPr>
                <w:t>пункт 7</w:t>
              </w:r>
            </w:hyperlink>
            <w:r>
              <w:rPr>
                <w:color w:val="000000"/>
                <w:sz w:val="25"/>
                <w:szCs w:val="25"/>
              </w:rPr>
              <w:t> Правил N 1802.</w:t>
            </w:r>
            <w:bookmarkStart w:id="16" w:name="l98"/>
            <w:bookmarkEnd w:id="16"/>
          </w:p>
        </w:tc>
        <w:tc>
          <w:tcPr>
            <w:tcW w:w="5699" w:type="dxa"/>
            <w:gridSpan w:val="3"/>
          </w:tcPr>
          <w:p w:rsidR="003A73C9" w:rsidRDefault="003A73C9">
            <w:pPr>
              <w:rPr>
                <w:rFonts w:ascii="Times New Roman" w:hAnsi="Times New Roman" w:cs="Times New Roman"/>
                <w:sz w:val="28"/>
              </w:rPr>
            </w:pPr>
          </w:p>
          <w:p w:rsidR="003A73C9" w:rsidRDefault="003A73C9">
            <w:pPr>
              <w:rPr>
                <w:rFonts w:ascii="Times New Roman" w:hAnsi="Times New Roman" w:cs="Times New Roman"/>
                <w:sz w:val="28"/>
              </w:rPr>
            </w:pPr>
          </w:p>
          <w:p w:rsidR="00D30D90" w:rsidRDefault="003A73C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…………</w:t>
            </w:r>
          </w:p>
        </w:tc>
      </w:tr>
      <w:tr w:rsidR="0054587C" w:rsidTr="003A73C9">
        <w:tc>
          <w:tcPr>
            <w:tcW w:w="436" w:type="dxa"/>
          </w:tcPr>
          <w:p w:rsidR="00D30D90" w:rsidRPr="001D7974" w:rsidRDefault="001D7974" w:rsidP="00D30D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974">
              <w:rPr>
                <w:rStyle w:val="dt-m"/>
                <w:rFonts w:ascii="Times New Roman" w:hAnsi="Times New Roman" w:cs="Times New Roman"/>
                <w:b/>
                <w:sz w:val="24"/>
                <w:szCs w:val="24"/>
              </w:rPr>
              <w:t>5)</w:t>
            </w:r>
          </w:p>
        </w:tc>
        <w:tc>
          <w:tcPr>
            <w:tcW w:w="9093" w:type="dxa"/>
          </w:tcPr>
          <w:p w:rsidR="00F0273D" w:rsidRPr="00F0273D" w:rsidRDefault="001D7974" w:rsidP="00F0273D">
            <w:pPr>
              <w:pStyle w:val="dt-p"/>
              <w:shd w:val="clear" w:color="auto" w:fill="FFFFFF"/>
              <w:spacing w:before="0" w:beforeAutospacing="0" w:after="300" w:afterAutospacing="0"/>
              <w:textAlignment w:val="baseline"/>
              <w:rPr>
                <w:b/>
                <w:color w:val="000000"/>
                <w:sz w:val="25"/>
                <w:szCs w:val="25"/>
              </w:rPr>
            </w:pPr>
            <w:r w:rsidRPr="00F0273D">
              <w:rPr>
                <w:b/>
                <w:color w:val="000000"/>
                <w:sz w:val="25"/>
                <w:szCs w:val="25"/>
              </w:rPr>
              <w:t xml:space="preserve">о языках образования (в форме электронного документа) </w:t>
            </w:r>
          </w:p>
          <w:p w:rsidR="00D30D90" w:rsidRPr="003A73C9" w:rsidRDefault="001D7974" w:rsidP="003A73C9">
            <w:pPr>
              <w:pStyle w:val="dt-p"/>
              <w:shd w:val="clear" w:color="auto" w:fill="FFFFFF"/>
              <w:spacing w:before="0" w:beforeAutospacing="0" w:after="300" w:afterAutospacing="0"/>
              <w:textAlignment w:val="baseline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&lt;11&gt;</w:t>
            </w:r>
            <w:bookmarkStart w:id="17" w:name="l99"/>
            <w:bookmarkStart w:id="18" w:name="l100"/>
            <w:bookmarkEnd w:id="17"/>
            <w:bookmarkEnd w:id="18"/>
            <w:r>
              <w:rPr>
                <w:color w:val="000000"/>
                <w:sz w:val="25"/>
                <w:szCs w:val="25"/>
              </w:rPr>
              <w:fldChar w:fldCharType="begin"/>
            </w:r>
            <w:r>
              <w:rPr>
                <w:color w:val="000000"/>
                <w:sz w:val="25"/>
                <w:szCs w:val="25"/>
              </w:rPr>
              <w:instrText xml:space="preserve"> HYPERLINK "https://normativ.kontur.ru/document?moduleId=1&amp;documentId=455158" \l "l246" \t "_blank" </w:instrText>
            </w:r>
            <w:r>
              <w:rPr>
                <w:color w:val="000000"/>
                <w:sz w:val="25"/>
                <w:szCs w:val="25"/>
              </w:rPr>
              <w:fldChar w:fldCharType="separate"/>
            </w:r>
            <w:r>
              <w:rPr>
                <w:rStyle w:val="a3"/>
                <w:color w:val="3072C4"/>
                <w:sz w:val="25"/>
                <w:szCs w:val="25"/>
              </w:rPr>
              <w:t>Часть 6</w:t>
            </w:r>
            <w:r>
              <w:rPr>
                <w:color w:val="000000"/>
                <w:sz w:val="25"/>
                <w:szCs w:val="25"/>
              </w:rPr>
              <w:fldChar w:fldCharType="end"/>
            </w:r>
            <w:r>
              <w:rPr>
                <w:color w:val="000000"/>
                <w:sz w:val="25"/>
                <w:szCs w:val="25"/>
              </w:rPr>
              <w:t> статьи 14, </w:t>
            </w:r>
            <w:hyperlink r:id="rId11" w:anchor="l396" w:tgtFrame="_blank" w:history="1">
              <w:r>
                <w:rPr>
                  <w:rStyle w:val="a3"/>
                  <w:color w:val="3072C4"/>
                  <w:sz w:val="25"/>
                  <w:szCs w:val="25"/>
                </w:rPr>
                <w:t>подпункт "</w:t>
              </w:r>
              <w:proofErr w:type="spellStart"/>
              <w:r>
                <w:rPr>
                  <w:rStyle w:val="a3"/>
                  <w:color w:val="3072C4"/>
                  <w:sz w:val="25"/>
                  <w:szCs w:val="25"/>
                </w:rPr>
                <w:t>д</w:t>
              </w:r>
              <w:proofErr w:type="spellEnd"/>
              <w:r>
                <w:rPr>
                  <w:rStyle w:val="a3"/>
                  <w:color w:val="3072C4"/>
                  <w:sz w:val="25"/>
                  <w:szCs w:val="25"/>
                </w:rPr>
                <w:t>"</w:t>
              </w:r>
            </w:hyperlink>
            <w:r>
              <w:rPr>
                <w:color w:val="000000"/>
                <w:sz w:val="25"/>
                <w:szCs w:val="25"/>
              </w:rPr>
              <w:t> пункта 1 части 2 статьи 29 Федерального закона N 273-ФЗ, </w:t>
            </w:r>
            <w:hyperlink r:id="rId12" w:anchor="l52" w:tgtFrame="_blank" w:history="1">
              <w:r>
                <w:rPr>
                  <w:rStyle w:val="a3"/>
                  <w:color w:val="228007"/>
                  <w:sz w:val="25"/>
                  <w:szCs w:val="25"/>
                </w:rPr>
                <w:t>пункт 6</w:t>
              </w:r>
            </w:hyperlink>
            <w:r>
              <w:rPr>
                <w:color w:val="000000"/>
                <w:sz w:val="25"/>
                <w:szCs w:val="25"/>
              </w:rPr>
              <w:t> Правил N 1802.</w:t>
            </w:r>
            <w:bookmarkStart w:id="19" w:name="l101"/>
            <w:bookmarkEnd w:id="19"/>
          </w:p>
        </w:tc>
        <w:tc>
          <w:tcPr>
            <w:tcW w:w="3451" w:type="dxa"/>
          </w:tcPr>
          <w:p w:rsidR="00D30D90" w:rsidRPr="00F0273D" w:rsidRDefault="00F0273D" w:rsidP="00D30D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273D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Положение о языке (языках) обучения в МБДОУ № 33.</w:t>
            </w:r>
          </w:p>
        </w:tc>
        <w:tc>
          <w:tcPr>
            <w:tcW w:w="2248" w:type="dxa"/>
            <w:gridSpan w:val="2"/>
          </w:tcPr>
          <w:p w:rsidR="00D30D90" w:rsidRPr="00F0273D" w:rsidRDefault="00F0273D" w:rsidP="00D30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Pr="00F0273D">
                <w:rPr>
                  <w:rStyle w:val="a3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 xml:space="preserve">файл PDF (535 </w:t>
              </w:r>
              <w:proofErr w:type="spellStart"/>
              <w:r w:rsidRPr="00F0273D">
                <w:rPr>
                  <w:rStyle w:val="a3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>кв</w:t>
              </w:r>
              <w:proofErr w:type="spellEnd"/>
              <w:r w:rsidRPr="00F0273D">
                <w:rPr>
                  <w:rStyle w:val="a3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>)</w:t>
              </w:r>
            </w:hyperlink>
          </w:p>
        </w:tc>
      </w:tr>
      <w:tr w:rsidR="0054587C" w:rsidTr="003A73C9">
        <w:tc>
          <w:tcPr>
            <w:tcW w:w="436" w:type="dxa"/>
          </w:tcPr>
          <w:p w:rsidR="00D30D90" w:rsidRPr="001D7974" w:rsidRDefault="001D7974" w:rsidP="00D30D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974">
              <w:rPr>
                <w:rStyle w:val="dt-m"/>
                <w:rFonts w:ascii="Times New Roman" w:hAnsi="Times New Roman" w:cs="Times New Roman"/>
                <w:b/>
                <w:sz w:val="24"/>
                <w:szCs w:val="24"/>
              </w:rPr>
              <w:t>6)</w:t>
            </w:r>
          </w:p>
        </w:tc>
        <w:tc>
          <w:tcPr>
            <w:tcW w:w="9093" w:type="dxa"/>
          </w:tcPr>
          <w:p w:rsidR="001D7974" w:rsidRDefault="001D7974" w:rsidP="001D7974">
            <w:pPr>
              <w:pStyle w:val="dt-p"/>
              <w:shd w:val="clear" w:color="auto" w:fill="FFFFFF"/>
              <w:spacing w:before="0" w:beforeAutospacing="0" w:after="300" w:afterAutospacing="0"/>
              <w:textAlignment w:val="baseline"/>
              <w:rPr>
                <w:color w:val="000000"/>
                <w:sz w:val="25"/>
                <w:szCs w:val="25"/>
              </w:rPr>
            </w:pPr>
            <w:proofErr w:type="gramStart"/>
            <w:r>
              <w:rPr>
                <w:color w:val="000000"/>
                <w:sz w:val="25"/>
                <w:szCs w:val="25"/>
              </w:rPr>
              <w:t>о результатах приема по каждой профессии, специальности среднего профессионального образования (при наличии вступительных испытаний), каждому направлению подготовки или специальности высшего образования, каждой научной специальности с различными условиями приема (на места, финансируемые за счет бюджетных ассигнований федерального бюджета, бюджетов субъектов Российской Федерации, местных бюджетов, по договорам об образовании за счет средств физических и (или) юридических лиц) с указанием средней суммы набранных</w:t>
            </w:r>
            <w:proofErr w:type="gramEnd"/>
            <w:r>
              <w:rPr>
                <w:color w:val="000000"/>
                <w:sz w:val="25"/>
                <w:szCs w:val="25"/>
              </w:rPr>
              <w:t xml:space="preserve"> баллов по всем вступительным испытаниям, а также о результатах перевода, восстановления и отчисления &lt;12&gt;;</w:t>
            </w:r>
            <w:bookmarkStart w:id="20" w:name="l102"/>
            <w:bookmarkStart w:id="21" w:name="l203"/>
            <w:bookmarkStart w:id="22" w:name="l103"/>
            <w:bookmarkEnd w:id="20"/>
            <w:bookmarkEnd w:id="21"/>
            <w:bookmarkEnd w:id="22"/>
          </w:p>
          <w:p w:rsidR="001D7974" w:rsidRDefault="001D7974" w:rsidP="001D7974">
            <w:pPr>
              <w:pStyle w:val="dt-p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&lt;12&gt; </w:t>
            </w:r>
            <w:hyperlink r:id="rId14" w:anchor="l402" w:tgtFrame="_blank" w:history="1">
              <w:r>
                <w:rPr>
                  <w:rStyle w:val="a3"/>
                  <w:color w:val="3072C4"/>
                  <w:sz w:val="25"/>
                  <w:szCs w:val="25"/>
                </w:rPr>
                <w:t>Подпункт "л"</w:t>
              </w:r>
            </w:hyperlink>
            <w:r>
              <w:rPr>
                <w:color w:val="000000"/>
                <w:sz w:val="25"/>
                <w:szCs w:val="25"/>
              </w:rPr>
              <w:t> пункта 1 части 2 статьи 29 Федерального закона N 273-ФЗ, </w:t>
            </w:r>
            <w:hyperlink r:id="rId15" w:anchor="l52" w:tgtFrame="_blank" w:history="1">
              <w:r>
                <w:rPr>
                  <w:rStyle w:val="a3"/>
                  <w:color w:val="228007"/>
                  <w:sz w:val="25"/>
                  <w:szCs w:val="25"/>
                </w:rPr>
                <w:t>пункт 6</w:t>
              </w:r>
            </w:hyperlink>
            <w:r>
              <w:rPr>
                <w:color w:val="000000"/>
                <w:sz w:val="25"/>
                <w:szCs w:val="25"/>
              </w:rPr>
              <w:t> Правил N 1802.</w:t>
            </w:r>
            <w:bookmarkStart w:id="23" w:name="l104"/>
            <w:bookmarkEnd w:id="23"/>
          </w:p>
          <w:p w:rsidR="00D30D90" w:rsidRDefault="00D30D90" w:rsidP="00D30D90">
            <w:pPr>
              <w:pStyle w:val="dt-p"/>
              <w:shd w:val="clear" w:color="auto" w:fill="FFFFFF"/>
              <w:spacing w:before="0" w:beforeAutospacing="0" w:after="0" w:afterAutospacing="0"/>
              <w:textAlignment w:val="baseline"/>
              <w:rPr>
                <w:sz w:val="28"/>
              </w:rPr>
            </w:pPr>
          </w:p>
        </w:tc>
        <w:tc>
          <w:tcPr>
            <w:tcW w:w="3451" w:type="dxa"/>
          </w:tcPr>
          <w:p w:rsidR="00D30D90" w:rsidRDefault="00D30D90" w:rsidP="00D30D9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48" w:type="dxa"/>
            <w:gridSpan w:val="2"/>
          </w:tcPr>
          <w:p w:rsidR="00D30D90" w:rsidRDefault="00D30D90" w:rsidP="00D30D9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54587C" w:rsidTr="003A73C9">
        <w:tc>
          <w:tcPr>
            <w:tcW w:w="436" w:type="dxa"/>
          </w:tcPr>
          <w:p w:rsidR="00D30D90" w:rsidRPr="001D7974" w:rsidRDefault="001D7974" w:rsidP="00D30D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974">
              <w:rPr>
                <w:rStyle w:val="dt-m"/>
                <w:rFonts w:ascii="Times New Roman" w:hAnsi="Times New Roman" w:cs="Times New Roman"/>
                <w:b/>
                <w:sz w:val="24"/>
                <w:szCs w:val="24"/>
              </w:rPr>
              <w:t>7)</w:t>
            </w:r>
          </w:p>
        </w:tc>
        <w:tc>
          <w:tcPr>
            <w:tcW w:w="9093" w:type="dxa"/>
          </w:tcPr>
          <w:p w:rsidR="001D7974" w:rsidRDefault="001D7974" w:rsidP="001D7974">
            <w:pPr>
              <w:pStyle w:val="dt-p"/>
              <w:shd w:val="clear" w:color="auto" w:fill="FFFFFF"/>
              <w:spacing w:before="0" w:beforeAutospacing="0" w:after="300" w:afterAutospacing="0"/>
              <w:textAlignment w:val="baseline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о трудоустройстве выпускников в виде численности трудоустроенных выпускников прошлого учебного года, освоивших основные профессиональные образовательные программы среднего профессионального и высшего образования, по каждой профессии, специальности, в том числе научной, направлению подготовки или укрупненной группе профессий, специальностей и направлений подготовки &lt;13&gt;.</w:t>
            </w:r>
            <w:bookmarkStart w:id="24" w:name="l105"/>
            <w:bookmarkStart w:id="25" w:name="l106"/>
            <w:bookmarkEnd w:id="24"/>
            <w:bookmarkEnd w:id="25"/>
          </w:p>
          <w:p w:rsidR="001D7974" w:rsidRDefault="001D7974" w:rsidP="001D7974">
            <w:pPr>
              <w:pStyle w:val="dt-p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&lt;13&gt; </w:t>
            </w:r>
            <w:hyperlink r:id="rId16" w:anchor="l408" w:tgtFrame="_blank" w:history="1">
              <w:r>
                <w:rPr>
                  <w:rStyle w:val="a3"/>
                  <w:color w:val="3072C4"/>
                  <w:sz w:val="25"/>
                  <w:szCs w:val="25"/>
                </w:rPr>
                <w:t>Подпункт "с"</w:t>
              </w:r>
            </w:hyperlink>
            <w:r>
              <w:rPr>
                <w:color w:val="000000"/>
                <w:sz w:val="25"/>
                <w:szCs w:val="25"/>
              </w:rPr>
              <w:t> пункта 1 части 2 статьи 29 Федерального закона N 273-ФЗ, </w:t>
            </w:r>
            <w:hyperlink r:id="rId17" w:anchor="l15" w:tgtFrame="_blank" w:history="1">
              <w:r>
                <w:rPr>
                  <w:rStyle w:val="a3"/>
                  <w:color w:val="228007"/>
                  <w:sz w:val="25"/>
                  <w:szCs w:val="25"/>
                </w:rPr>
                <w:t>пункт 8</w:t>
              </w:r>
            </w:hyperlink>
            <w:r>
              <w:rPr>
                <w:color w:val="000000"/>
                <w:sz w:val="25"/>
                <w:szCs w:val="25"/>
              </w:rPr>
              <w:t> Правил N 1802.</w:t>
            </w:r>
          </w:p>
          <w:p w:rsidR="00D30D90" w:rsidRDefault="00D30D90" w:rsidP="001D7974">
            <w:pPr>
              <w:pStyle w:val="dt-p"/>
              <w:shd w:val="clear" w:color="auto" w:fill="FFFFFF"/>
              <w:spacing w:before="0" w:beforeAutospacing="0" w:after="0" w:afterAutospacing="0"/>
              <w:textAlignment w:val="baseline"/>
              <w:rPr>
                <w:sz w:val="28"/>
              </w:rPr>
            </w:pPr>
          </w:p>
        </w:tc>
        <w:tc>
          <w:tcPr>
            <w:tcW w:w="3451" w:type="dxa"/>
          </w:tcPr>
          <w:p w:rsidR="00D30D90" w:rsidRDefault="00D30D90" w:rsidP="00D30D9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48" w:type="dxa"/>
            <w:gridSpan w:val="2"/>
          </w:tcPr>
          <w:p w:rsidR="00D30D90" w:rsidRDefault="00D30D90" w:rsidP="00D30D9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D30D90" w:rsidRPr="00D30D90" w:rsidRDefault="00D30D90" w:rsidP="00D30D90">
      <w:pPr>
        <w:rPr>
          <w:rFonts w:ascii="Times New Roman" w:hAnsi="Times New Roman" w:cs="Times New Roman"/>
          <w:sz w:val="28"/>
        </w:rPr>
      </w:pPr>
    </w:p>
    <w:sectPr w:rsidR="00D30D90" w:rsidRPr="00D30D90" w:rsidSect="00D30D90">
      <w:pgSz w:w="16838" w:h="11906" w:orient="landscape"/>
      <w:pgMar w:top="360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077786"/>
    <w:multiLevelType w:val="multilevel"/>
    <w:tmpl w:val="1FF0A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D30D90"/>
    <w:rsid w:val="00055115"/>
    <w:rsid w:val="00082AE7"/>
    <w:rsid w:val="0014217B"/>
    <w:rsid w:val="001D7974"/>
    <w:rsid w:val="001F01C4"/>
    <w:rsid w:val="00260413"/>
    <w:rsid w:val="002969BE"/>
    <w:rsid w:val="003225D5"/>
    <w:rsid w:val="00324A72"/>
    <w:rsid w:val="003A73C9"/>
    <w:rsid w:val="003F27D9"/>
    <w:rsid w:val="004D3AEA"/>
    <w:rsid w:val="0054587C"/>
    <w:rsid w:val="008351B1"/>
    <w:rsid w:val="0084631E"/>
    <w:rsid w:val="008B63E4"/>
    <w:rsid w:val="008C5752"/>
    <w:rsid w:val="00911A08"/>
    <w:rsid w:val="00935154"/>
    <w:rsid w:val="00A237A1"/>
    <w:rsid w:val="00A23A4B"/>
    <w:rsid w:val="00A3466A"/>
    <w:rsid w:val="00AA4911"/>
    <w:rsid w:val="00B04670"/>
    <w:rsid w:val="00BA200B"/>
    <w:rsid w:val="00BB1FAD"/>
    <w:rsid w:val="00C44BE0"/>
    <w:rsid w:val="00CF5F05"/>
    <w:rsid w:val="00D2716F"/>
    <w:rsid w:val="00D30D90"/>
    <w:rsid w:val="00DA0ECB"/>
    <w:rsid w:val="00DF2859"/>
    <w:rsid w:val="00E121BD"/>
    <w:rsid w:val="00EC5903"/>
    <w:rsid w:val="00EC6655"/>
    <w:rsid w:val="00F0273D"/>
    <w:rsid w:val="00F10F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21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t-p">
    <w:name w:val="dt-p"/>
    <w:basedOn w:val="a"/>
    <w:rsid w:val="00D30D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D30D90"/>
    <w:rPr>
      <w:color w:val="0000FF"/>
      <w:u w:val="single"/>
    </w:rPr>
  </w:style>
  <w:style w:type="character" w:customStyle="1" w:styleId="dt-m">
    <w:name w:val="dt-m"/>
    <w:basedOn w:val="a0"/>
    <w:rsid w:val="00D30D90"/>
  </w:style>
  <w:style w:type="table" w:styleId="a4">
    <w:name w:val="Table Grid"/>
    <w:basedOn w:val="a1"/>
    <w:uiPriority w:val="59"/>
    <w:rsid w:val="00D30D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54587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60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3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0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rmativ.kontur.ru/document?moduleId=1&amp;documentId=457031" TargetMode="External"/><Relationship Id="rId13" Type="http://schemas.openxmlformats.org/officeDocument/2006/relationships/hyperlink" Target="https://ds33.detsad.tver.ru/wp-content/uploads/sites/50/2021/04/2.-%D1%84%D0%B0%D0%B8%D0%BB-PDF-535-%D0%BA%D0%B2-%D0%9F%D0%BE%D0%BB%D0%BE%D0%B6%D0%B5%D0%BD%D0%B8%D0%B5-%D0%BE-%D1%8F%D0%B7%D1%8B%D0%BA%D0%B5-%D1%8F%D0%B7%D1%8B%D0%BA%D0%B0%D1%85-%D0%BE%D0%B1%D1%83%D1%87%D0%B5%D0%BD%D0%B8%D1%8F-%D0%B2-%D0%9C%D0%91%D0%94%D0%9E%D0%A3-%E2%84%96-33.pdf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normativ.kontur.ru/document?moduleId=1&amp;documentId=455158" TargetMode="External"/><Relationship Id="rId12" Type="http://schemas.openxmlformats.org/officeDocument/2006/relationships/hyperlink" Target="https://normativ.kontur.ru/document?moduleId=1&amp;documentId=457031" TargetMode="External"/><Relationship Id="rId17" Type="http://schemas.openxmlformats.org/officeDocument/2006/relationships/hyperlink" Target="https://normativ.kontur.ru/document?moduleId=1&amp;documentId=457031" TargetMode="External"/><Relationship Id="rId2" Type="http://schemas.openxmlformats.org/officeDocument/2006/relationships/styles" Target="styles.xml"/><Relationship Id="rId16" Type="http://schemas.openxmlformats.org/officeDocument/2006/relationships/hyperlink" Target="https://normativ.kontur.ru/document?moduleId=1&amp;documentId=455158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normativ.kontur.ru/document?moduleId=1&amp;documentId=455158" TargetMode="External"/><Relationship Id="rId11" Type="http://schemas.openxmlformats.org/officeDocument/2006/relationships/hyperlink" Target="https://normativ.kontur.ru/document?moduleId=1&amp;documentId=455158" TargetMode="External"/><Relationship Id="rId5" Type="http://schemas.openxmlformats.org/officeDocument/2006/relationships/hyperlink" Target="https://normativ.kontur.ru/document?moduleId=1&amp;documentId=455158" TargetMode="External"/><Relationship Id="rId15" Type="http://schemas.openxmlformats.org/officeDocument/2006/relationships/hyperlink" Target="https://normativ.kontur.ru/document?moduleId=1&amp;documentId=457031" TargetMode="External"/><Relationship Id="rId10" Type="http://schemas.openxmlformats.org/officeDocument/2006/relationships/hyperlink" Target="https://normativ.kontur.ru/document?moduleId=1&amp;documentId=457031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normativ.kontur.ru/document?moduleId=1&amp;documentId=455158" TargetMode="External"/><Relationship Id="rId14" Type="http://schemas.openxmlformats.org/officeDocument/2006/relationships/hyperlink" Target="https://normativ.kontur.ru/document?moduleId=1&amp;documentId=45515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910</Words>
  <Characters>5191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2025-06-30T07:04:00Z</dcterms:created>
  <dcterms:modified xsi:type="dcterms:W3CDTF">2025-06-30T08:13:00Z</dcterms:modified>
</cp:coreProperties>
</file>